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8B4A5" w14:textId="43B09A42" w:rsidR="001D5A09" w:rsidRPr="000A3682" w:rsidRDefault="001D5A09" w:rsidP="00661DE8">
      <w:pPr>
        <w:spacing w:line="276" w:lineRule="auto"/>
        <w:rPr>
          <w:rFonts w:ascii="Arial Narrow" w:hAnsi="Arial Narrow"/>
          <w:bCs/>
          <w:sz w:val="20"/>
          <w:lang w:val="pl-PL"/>
        </w:rPr>
      </w:pPr>
      <w:r w:rsidRPr="000A3682">
        <w:rPr>
          <w:rFonts w:ascii="Arial Narrow" w:hAnsi="Arial Narrow"/>
          <w:bCs/>
          <w:sz w:val="20"/>
          <w:lang w:val="pl-PL"/>
        </w:rPr>
        <w:t xml:space="preserve">Warszawa, </w:t>
      </w:r>
      <w:r w:rsidR="00B729CC">
        <w:rPr>
          <w:rFonts w:ascii="Arial Narrow" w:hAnsi="Arial Narrow"/>
          <w:bCs/>
          <w:sz w:val="20"/>
          <w:lang w:val="pl-PL"/>
        </w:rPr>
        <w:t>29.06</w:t>
      </w:r>
      <w:r w:rsidRPr="000A3682">
        <w:rPr>
          <w:rFonts w:ascii="Arial Narrow" w:hAnsi="Arial Narrow"/>
          <w:bCs/>
          <w:sz w:val="20"/>
          <w:lang w:val="pl-PL"/>
        </w:rPr>
        <w:t>.20</w:t>
      </w:r>
      <w:r w:rsidR="00C612F4" w:rsidRPr="000A3682">
        <w:rPr>
          <w:rFonts w:ascii="Arial Narrow" w:hAnsi="Arial Narrow"/>
          <w:bCs/>
          <w:sz w:val="20"/>
          <w:lang w:val="pl-PL"/>
        </w:rPr>
        <w:t>20</w:t>
      </w:r>
    </w:p>
    <w:p w14:paraId="5C76EB0B" w14:textId="32D0CB45" w:rsidR="00B77C57" w:rsidRPr="000A3682" w:rsidRDefault="00537DBD" w:rsidP="00B44111">
      <w:pPr>
        <w:spacing w:before="100" w:beforeAutospacing="1" w:after="100" w:afterAutospacing="1"/>
        <w:jc w:val="center"/>
        <w:outlineLvl w:val="0"/>
        <w:rPr>
          <w:rFonts w:ascii="Arial Narrow" w:hAnsi="Arial Narrow"/>
          <w:b/>
          <w:bCs/>
          <w:sz w:val="32"/>
          <w:szCs w:val="32"/>
          <w:lang w:val="pl-PL"/>
        </w:rPr>
      </w:pPr>
      <w:r>
        <w:rPr>
          <w:rFonts w:ascii="Arial Narrow" w:hAnsi="Arial Narrow"/>
          <w:b/>
          <w:bCs/>
          <w:sz w:val="32"/>
          <w:szCs w:val="32"/>
          <w:lang w:val="pl-PL"/>
        </w:rPr>
        <w:t xml:space="preserve">Nestlé startuje z marką YES! </w:t>
      </w:r>
      <w:bookmarkStart w:id="0" w:name="_Hlk43213184"/>
      <w:bookmarkStart w:id="1" w:name="_Hlk43450580"/>
      <w:r w:rsidR="000D6986">
        <w:rPr>
          <w:rFonts w:ascii="Arial Narrow" w:hAnsi="Arial Narrow"/>
          <w:b/>
          <w:bCs/>
          <w:sz w:val="32"/>
          <w:szCs w:val="32"/>
          <w:lang w:val="pl-PL"/>
        </w:rPr>
        <w:t>Nowe batony wyróżnia</w:t>
      </w:r>
      <w:r w:rsidR="0094491F">
        <w:rPr>
          <w:rFonts w:ascii="Arial Narrow" w:hAnsi="Arial Narrow"/>
          <w:b/>
          <w:bCs/>
          <w:sz w:val="32"/>
          <w:szCs w:val="32"/>
          <w:lang w:val="pl-PL"/>
        </w:rPr>
        <w:t xml:space="preserve"> pros</w:t>
      </w:r>
      <w:r w:rsidR="00712AD2">
        <w:rPr>
          <w:rFonts w:ascii="Arial Narrow" w:hAnsi="Arial Narrow"/>
          <w:b/>
          <w:bCs/>
          <w:sz w:val="32"/>
          <w:szCs w:val="32"/>
          <w:lang w:val="pl-PL"/>
        </w:rPr>
        <w:t>ty</w:t>
      </w:r>
      <w:r w:rsidR="0094491F">
        <w:rPr>
          <w:rFonts w:ascii="Arial Narrow" w:hAnsi="Arial Narrow"/>
          <w:b/>
          <w:bCs/>
          <w:sz w:val="32"/>
          <w:szCs w:val="32"/>
          <w:lang w:val="pl-PL"/>
        </w:rPr>
        <w:t xml:space="preserve"> s</w:t>
      </w:r>
      <w:r w:rsidR="000D6986" w:rsidRPr="000D6986">
        <w:rPr>
          <w:rFonts w:ascii="Arial Narrow" w:hAnsi="Arial Narrow"/>
          <w:b/>
          <w:bCs/>
          <w:sz w:val="32"/>
          <w:szCs w:val="32"/>
          <w:lang w:val="pl-PL"/>
        </w:rPr>
        <w:t>kład</w:t>
      </w:r>
      <w:bookmarkEnd w:id="0"/>
      <w:r w:rsidR="000D6986" w:rsidRPr="000D6986">
        <w:rPr>
          <w:rFonts w:ascii="Arial Narrow" w:hAnsi="Arial Narrow"/>
          <w:b/>
          <w:bCs/>
          <w:sz w:val="32"/>
          <w:szCs w:val="32"/>
          <w:lang w:val="pl-PL"/>
        </w:rPr>
        <w:t xml:space="preserve">, a także </w:t>
      </w:r>
      <w:r w:rsidR="000D6986">
        <w:rPr>
          <w:rFonts w:ascii="Arial Narrow" w:hAnsi="Arial Narrow"/>
          <w:b/>
          <w:bCs/>
          <w:sz w:val="32"/>
          <w:szCs w:val="32"/>
          <w:lang w:val="pl-PL"/>
        </w:rPr>
        <w:t>innowacyjne</w:t>
      </w:r>
      <w:r w:rsidR="000D6986" w:rsidRPr="000D6986">
        <w:rPr>
          <w:rFonts w:ascii="Arial Narrow" w:hAnsi="Arial Narrow"/>
          <w:b/>
          <w:bCs/>
          <w:sz w:val="32"/>
          <w:szCs w:val="32"/>
          <w:lang w:val="pl-PL"/>
        </w:rPr>
        <w:t xml:space="preserve"> opakowanie</w:t>
      </w:r>
      <w:r w:rsidR="000D6986">
        <w:rPr>
          <w:rFonts w:ascii="Arial Narrow" w:hAnsi="Arial Narrow"/>
          <w:b/>
          <w:bCs/>
          <w:sz w:val="32"/>
          <w:szCs w:val="32"/>
          <w:lang w:val="pl-PL"/>
        </w:rPr>
        <w:t xml:space="preserve"> z</w:t>
      </w:r>
      <w:r w:rsidR="00D60DAC">
        <w:rPr>
          <w:rFonts w:ascii="Arial Narrow" w:hAnsi="Arial Narrow"/>
          <w:b/>
          <w:bCs/>
          <w:sz w:val="32"/>
          <w:szCs w:val="32"/>
          <w:lang w:val="pl-PL"/>
        </w:rPr>
        <w:t> </w:t>
      </w:r>
      <w:r w:rsidR="000D6986">
        <w:rPr>
          <w:rFonts w:ascii="Arial Narrow" w:hAnsi="Arial Narrow"/>
          <w:b/>
          <w:bCs/>
          <w:sz w:val="32"/>
          <w:szCs w:val="32"/>
          <w:lang w:val="pl-PL"/>
        </w:rPr>
        <w:t xml:space="preserve">papieru </w:t>
      </w:r>
      <w:r w:rsidR="00362E43">
        <w:rPr>
          <w:rFonts w:ascii="Arial Narrow" w:hAnsi="Arial Narrow"/>
          <w:b/>
          <w:bCs/>
          <w:sz w:val="32"/>
          <w:szCs w:val="32"/>
          <w:lang w:val="pl-PL"/>
        </w:rPr>
        <w:t xml:space="preserve">nadającego się </w:t>
      </w:r>
      <w:r w:rsidR="000D6986">
        <w:rPr>
          <w:rFonts w:ascii="Arial Narrow" w:hAnsi="Arial Narrow"/>
          <w:b/>
          <w:bCs/>
          <w:sz w:val="32"/>
          <w:szCs w:val="32"/>
          <w:lang w:val="pl-PL"/>
        </w:rPr>
        <w:t>do recyklingu</w:t>
      </w:r>
      <w:bookmarkEnd w:id="1"/>
      <w:r w:rsidR="000D6986" w:rsidRPr="000D6986">
        <w:rPr>
          <w:rFonts w:ascii="Arial Narrow" w:hAnsi="Arial Narrow"/>
          <w:b/>
          <w:bCs/>
          <w:sz w:val="32"/>
          <w:szCs w:val="32"/>
          <w:lang w:val="pl-PL"/>
        </w:rPr>
        <w:t xml:space="preserve"> </w:t>
      </w:r>
    </w:p>
    <w:p w14:paraId="6494DDC8" w14:textId="43FEF3F0" w:rsidR="003460C2" w:rsidRPr="000A3682" w:rsidRDefault="0073797C" w:rsidP="006C44C3">
      <w:pPr>
        <w:pStyle w:val="Nagwek1"/>
        <w:shd w:val="clear" w:color="auto" w:fill="FFFFFF"/>
        <w:spacing w:before="0" w:after="0"/>
        <w:jc w:val="both"/>
        <w:textAlignment w:val="baseline"/>
        <w:rPr>
          <w:rFonts w:ascii="Arial Narrow" w:hAnsi="Arial Narrow"/>
          <w:kern w:val="0"/>
          <w:sz w:val="22"/>
          <w:szCs w:val="22"/>
          <w:lang w:val="pl-PL" w:eastAsia="pl-PL"/>
        </w:rPr>
      </w:pPr>
      <w:bookmarkStart w:id="2" w:name="_Hlk42524710"/>
      <w:bookmarkStart w:id="3" w:name="_Hlk30494797"/>
      <w:bookmarkStart w:id="4" w:name="_Hlk44317086"/>
      <w:r w:rsidRPr="00823462">
        <w:rPr>
          <w:rFonts w:ascii="Arial Narrow" w:hAnsi="Arial Narrow"/>
          <w:kern w:val="0"/>
          <w:sz w:val="22"/>
          <w:szCs w:val="22"/>
          <w:lang w:val="pl-PL" w:eastAsia="pl-PL"/>
        </w:rPr>
        <w:t>W Polsce debiutują batony YES</w:t>
      </w:r>
      <w:r w:rsidR="003460C2" w:rsidRPr="000A3682">
        <w:rPr>
          <w:rFonts w:ascii="Arial Narrow" w:hAnsi="Arial Narrow"/>
          <w:kern w:val="0"/>
          <w:sz w:val="22"/>
          <w:szCs w:val="22"/>
          <w:lang w:val="pl-PL" w:eastAsia="pl-PL"/>
        </w:rPr>
        <w:t>!</w:t>
      </w:r>
      <w:r w:rsidR="001D6A70">
        <w:rPr>
          <w:rFonts w:ascii="Arial Narrow" w:hAnsi="Arial Narrow"/>
          <w:kern w:val="0"/>
          <w:sz w:val="22"/>
          <w:szCs w:val="22"/>
          <w:lang w:val="pl-PL" w:eastAsia="pl-PL"/>
        </w:rPr>
        <w:t xml:space="preserve"> </w:t>
      </w:r>
      <w:r w:rsidR="00A61DAC">
        <w:rPr>
          <w:rFonts w:ascii="Arial Narrow" w:hAnsi="Arial Narrow"/>
          <w:kern w:val="0"/>
          <w:sz w:val="22"/>
          <w:szCs w:val="22"/>
          <w:lang w:val="pl-PL" w:eastAsia="pl-PL"/>
        </w:rPr>
        <w:t>To linia przekąsek o atrakcyjnej recepturze na bazie orzechów, owoców oraz ciemnej czekolady</w:t>
      </w:r>
      <w:r w:rsidR="00D0030D">
        <w:rPr>
          <w:rFonts w:ascii="Arial Narrow" w:hAnsi="Arial Narrow"/>
          <w:kern w:val="0"/>
          <w:sz w:val="22"/>
          <w:szCs w:val="22"/>
          <w:lang w:val="pl-PL" w:eastAsia="pl-PL"/>
        </w:rPr>
        <w:t xml:space="preserve"> – składników, których konsumenci coraz częściej szukają w swoich słodyczach. </w:t>
      </w:r>
      <w:r w:rsidR="001619BC" w:rsidRPr="001619BC">
        <w:rPr>
          <w:rFonts w:ascii="Arial Narrow" w:hAnsi="Arial Narrow"/>
          <w:kern w:val="0"/>
          <w:sz w:val="22"/>
          <w:szCs w:val="22"/>
          <w:lang w:val="pl-PL" w:eastAsia="pl-PL"/>
        </w:rPr>
        <w:t>Nowe batony będą dostępne w papierowym</w:t>
      </w:r>
      <w:r w:rsidR="003B30F5">
        <w:rPr>
          <w:rFonts w:ascii="Arial Narrow" w:hAnsi="Arial Narrow"/>
          <w:kern w:val="0"/>
          <w:sz w:val="22"/>
          <w:szCs w:val="22"/>
          <w:lang w:val="pl-PL" w:eastAsia="pl-PL"/>
        </w:rPr>
        <w:t>, nadającym się do recyklingu,</w:t>
      </w:r>
      <w:r w:rsidR="001619BC" w:rsidRPr="001619BC">
        <w:rPr>
          <w:rFonts w:ascii="Arial Narrow" w:hAnsi="Arial Narrow"/>
          <w:kern w:val="0"/>
          <w:sz w:val="22"/>
          <w:szCs w:val="22"/>
          <w:lang w:val="pl-PL" w:eastAsia="pl-PL"/>
        </w:rPr>
        <w:t xml:space="preserve"> opakowaniu</w:t>
      </w:r>
      <w:r w:rsidR="003B30F5">
        <w:rPr>
          <w:rFonts w:ascii="Arial Narrow" w:hAnsi="Arial Narrow"/>
          <w:kern w:val="0"/>
          <w:sz w:val="22"/>
          <w:szCs w:val="22"/>
          <w:lang w:val="pl-PL" w:eastAsia="pl-PL"/>
        </w:rPr>
        <w:t>.</w:t>
      </w:r>
    </w:p>
    <w:bookmarkEnd w:id="4"/>
    <w:p w14:paraId="63D9C8C2" w14:textId="056991BA" w:rsidR="003460C2" w:rsidRPr="000A3682" w:rsidRDefault="003460C2" w:rsidP="003460C2">
      <w:pPr>
        <w:rPr>
          <w:rFonts w:ascii="Arial Narrow" w:hAnsi="Arial Narrow"/>
          <w:lang w:val="pl-PL" w:eastAsia="pl-PL"/>
        </w:rPr>
      </w:pPr>
    </w:p>
    <w:p w14:paraId="27184281" w14:textId="54107D6C" w:rsidR="005665D1" w:rsidRDefault="0073797C" w:rsidP="000A3682">
      <w:pPr>
        <w:jc w:val="both"/>
        <w:rPr>
          <w:rFonts w:ascii="Arial Narrow" w:hAnsi="Arial Narrow"/>
          <w:szCs w:val="22"/>
          <w:lang w:val="pl-PL"/>
        </w:rPr>
      </w:pPr>
      <w:r>
        <w:rPr>
          <w:rFonts w:ascii="Arial Narrow" w:hAnsi="Arial Narrow"/>
          <w:szCs w:val="22"/>
          <w:lang w:val="pl-PL"/>
        </w:rPr>
        <w:t>Nestlé wprowadza</w:t>
      </w:r>
      <w:r w:rsidR="008D4240" w:rsidRPr="000A3682">
        <w:rPr>
          <w:rFonts w:ascii="Arial Narrow" w:hAnsi="Arial Narrow"/>
          <w:szCs w:val="22"/>
          <w:lang w:val="pl-PL"/>
        </w:rPr>
        <w:t xml:space="preserve"> </w:t>
      </w:r>
      <w:r>
        <w:rPr>
          <w:rFonts w:ascii="Arial Narrow" w:hAnsi="Arial Narrow"/>
          <w:szCs w:val="22"/>
          <w:lang w:val="pl-PL"/>
        </w:rPr>
        <w:t xml:space="preserve">do sprzedaży </w:t>
      </w:r>
      <w:r w:rsidR="008D4240" w:rsidRPr="000A3682">
        <w:rPr>
          <w:rFonts w:ascii="Arial Narrow" w:hAnsi="Arial Narrow"/>
          <w:szCs w:val="22"/>
          <w:lang w:val="pl-PL"/>
        </w:rPr>
        <w:t xml:space="preserve">dwa warianty </w:t>
      </w:r>
      <w:r w:rsidR="00D0030D">
        <w:rPr>
          <w:rFonts w:ascii="Arial Narrow" w:hAnsi="Arial Narrow"/>
          <w:szCs w:val="22"/>
          <w:lang w:val="pl-PL"/>
        </w:rPr>
        <w:t>batonów</w:t>
      </w:r>
      <w:r w:rsidR="008D4240" w:rsidRPr="000A3682">
        <w:rPr>
          <w:rFonts w:ascii="Arial Narrow" w:hAnsi="Arial Narrow"/>
          <w:szCs w:val="22"/>
          <w:lang w:val="pl-PL"/>
        </w:rPr>
        <w:t xml:space="preserve"> YES!: migdałowy z solą morską oraz bananowy z orzechami pekan – oba smaki mają w składzie</w:t>
      </w:r>
      <w:r w:rsidR="008D4240">
        <w:rPr>
          <w:rFonts w:ascii="Arial Narrow" w:hAnsi="Arial Narrow"/>
          <w:szCs w:val="22"/>
          <w:lang w:val="pl-PL"/>
        </w:rPr>
        <w:t xml:space="preserve"> także</w:t>
      </w:r>
      <w:r w:rsidR="008D4240" w:rsidRPr="000A3682">
        <w:rPr>
          <w:rFonts w:ascii="Arial Narrow" w:hAnsi="Arial Narrow"/>
          <w:szCs w:val="22"/>
          <w:lang w:val="pl-PL"/>
        </w:rPr>
        <w:t xml:space="preserve"> prażone orzeszki ziemne oraz ciemną czekolad</w:t>
      </w:r>
      <w:r w:rsidR="008D4240">
        <w:rPr>
          <w:rFonts w:ascii="Arial Narrow" w:hAnsi="Arial Narrow"/>
          <w:szCs w:val="22"/>
          <w:lang w:val="pl-PL"/>
        </w:rPr>
        <w:t>ę</w:t>
      </w:r>
      <w:r w:rsidR="008D4240" w:rsidRPr="000A3682">
        <w:rPr>
          <w:rFonts w:ascii="Arial Narrow" w:hAnsi="Arial Narrow"/>
          <w:b/>
          <w:bCs/>
          <w:szCs w:val="22"/>
          <w:lang w:val="pl-PL" w:eastAsia="pl-PL"/>
        </w:rPr>
        <w:t xml:space="preserve"> </w:t>
      </w:r>
      <w:r w:rsidR="00D60DAC" w:rsidRPr="00E33D1E">
        <w:rPr>
          <w:rFonts w:ascii="Arial Narrow" w:hAnsi="Arial Narrow"/>
          <w:i/>
          <w:iCs/>
          <w:szCs w:val="22"/>
          <w:lang w:val="pl-PL" w:eastAsia="pl-PL"/>
        </w:rPr>
        <w:t>„couverture”</w:t>
      </w:r>
      <w:r w:rsidR="00D60DAC">
        <w:rPr>
          <w:rFonts w:ascii="Arial Narrow" w:hAnsi="Arial Narrow"/>
          <w:b/>
          <w:bCs/>
          <w:szCs w:val="22"/>
          <w:lang w:val="pl-PL" w:eastAsia="pl-PL"/>
        </w:rPr>
        <w:t xml:space="preserve"> </w:t>
      </w:r>
      <w:r w:rsidR="008D4240" w:rsidRPr="000A3682">
        <w:rPr>
          <w:rFonts w:ascii="Arial Narrow" w:hAnsi="Arial Narrow"/>
          <w:szCs w:val="22"/>
          <w:lang w:val="pl-PL" w:eastAsia="pl-PL"/>
        </w:rPr>
        <w:t>z kakao z</w:t>
      </w:r>
      <w:r>
        <w:rPr>
          <w:rFonts w:ascii="Arial Narrow" w:hAnsi="Arial Narrow"/>
          <w:szCs w:val="22"/>
          <w:lang w:val="pl-PL" w:eastAsia="pl-PL"/>
        </w:rPr>
        <w:t> </w:t>
      </w:r>
      <w:r w:rsidR="008D4240" w:rsidRPr="000A3682">
        <w:rPr>
          <w:rFonts w:ascii="Arial Narrow" w:hAnsi="Arial Narrow"/>
          <w:szCs w:val="22"/>
          <w:lang w:val="pl-PL" w:eastAsia="pl-PL"/>
        </w:rPr>
        <w:t>certyfikatem UTZ</w:t>
      </w:r>
      <w:r w:rsidR="008D4240" w:rsidRPr="000A3682">
        <w:rPr>
          <w:rFonts w:ascii="Arial Narrow" w:hAnsi="Arial Narrow"/>
          <w:szCs w:val="22"/>
          <w:lang w:val="pl-PL"/>
        </w:rPr>
        <w:t xml:space="preserve">. </w:t>
      </w:r>
      <w:r w:rsidR="0094491F" w:rsidRPr="00712AD2">
        <w:rPr>
          <w:rFonts w:ascii="Arial Narrow" w:hAnsi="Arial Narrow"/>
          <w:szCs w:val="22"/>
          <w:lang w:val="pl-PL"/>
        </w:rPr>
        <w:t>C</w:t>
      </w:r>
      <w:r w:rsidR="003460C2" w:rsidRPr="000A3682">
        <w:rPr>
          <w:rFonts w:ascii="Arial Narrow" w:hAnsi="Arial Narrow"/>
          <w:lang w:val="pl-PL" w:eastAsia="pl-PL"/>
        </w:rPr>
        <w:t>harakter marki podkreśla</w:t>
      </w:r>
      <w:r w:rsidR="000A3682" w:rsidRPr="000A3682">
        <w:rPr>
          <w:rFonts w:ascii="Arial Narrow" w:hAnsi="Arial Narrow"/>
          <w:lang w:val="pl-PL" w:eastAsia="pl-PL"/>
        </w:rPr>
        <w:t xml:space="preserve"> </w:t>
      </w:r>
      <w:r w:rsidR="000A3682">
        <w:rPr>
          <w:rFonts w:ascii="Arial Narrow" w:hAnsi="Arial Narrow"/>
          <w:lang w:val="pl-PL" w:eastAsia="pl-PL"/>
        </w:rPr>
        <w:t>innowacyjne</w:t>
      </w:r>
      <w:r w:rsidR="000A3682" w:rsidRPr="000A3682">
        <w:rPr>
          <w:rFonts w:ascii="Arial Narrow" w:hAnsi="Arial Narrow"/>
          <w:lang w:val="pl-PL" w:eastAsia="pl-PL"/>
        </w:rPr>
        <w:t xml:space="preserve"> </w:t>
      </w:r>
      <w:r w:rsidR="002F59A5">
        <w:rPr>
          <w:rFonts w:ascii="Arial Narrow" w:hAnsi="Arial Narrow"/>
          <w:lang w:val="pl-PL" w:eastAsia="pl-PL"/>
        </w:rPr>
        <w:t>dla tej kategorii</w:t>
      </w:r>
      <w:r w:rsidR="001D6A70">
        <w:rPr>
          <w:rFonts w:ascii="Arial Narrow" w:hAnsi="Arial Narrow"/>
          <w:lang w:val="pl-PL" w:eastAsia="pl-PL"/>
        </w:rPr>
        <w:t xml:space="preserve"> </w:t>
      </w:r>
      <w:r w:rsidR="000A3682" w:rsidRPr="000A3682">
        <w:rPr>
          <w:rFonts w:ascii="Arial Narrow" w:hAnsi="Arial Narrow"/>
          <w:lang w:val="pl-PL" w:eastAsia="pl-PL"/>
        </w:rPr>
        <w:t>opakowani</w:t>
      </w:r>
      <w:bookmarkEnd w:id="2"/>
      <w:r w:rsidR="00537DBD">
        <w:rPr>
          <w:rFonts w:ascii="Arial Narrow" w:hAnsi="Arial Narrow"/>
          <w:lang w:val="pl-PL" w:eastAsia="pl-PL"/>
        </w:rPr>
        <w:t>e</w:t>
      </w:r>
      <w:r w:rsidR="000D77D2">
        <w:rPr>
          <w:rFonts w:ascii="Arial Narrow" w:hAnsi="Arial Narrow"/>
          <w:lang w:val="pl-PL" w:eastAsia="pl-PL"/>
        </w:rPr>
        <w:t>,</w:t>
      </w:r>
      <w:r w:rsidR="002F59A5">
        <w:rPr>
          <w:rFonts w:ascii="Arial Narrow" w:hAnsi="Arial Narrow"/>
          <w:lang w:val="pl-PL" w:eastAsia="pl-PL"/>
        </w:rPr>
        <w:t xml:space="preserve"> wykonane</w:t>
      </w:r>
      <w:r w:rsidR="005665D1">
        <w:rPr>
          <w:rFonts w:ascii="Arial Narrow" w:hAnsi="Arial Narrow"/>
          <w:lang w:val="pl-PL" w:eastAsia="pl-PL"/>
        </w:rPr>
        <w:t xml:space="preserve"> z papieru</w:t>
      </w:r>
      <w:r w:rsidR="001D6A70">
        <w:rPr>
          <w:rFonts w:ascii="Arial Narrow" w:hAnsi="Arial Narrow"/>
          <w:lang w:val="pl-PL" w:eastAsia="pl-PL"/>
        </w:rPr>
        <w:t xml:space="preserve"> </w:t>
      </w:r>
      <w:r w:rsidR="00FF2E9B">
        <w:rPr>
          <w:rFonts w:ascii="Arial Narrow" w:hAnsi="Arial Narrow"/>
          <w:lang w:val="pl-PL" w:eastAsia="pl-PL"/>
        </w:rPr>
        <w:t>nadającego się do recyklingu.</w:t>
      </w:r>
      <w:r w:rsidR="000A3682" w:rsidRPr="000A3682">
        <w:rPr>
          <w:rFonts w:ascii="Arial Narrow" w:hAnsi="Arial Narrow"/>
          <w:lang w:val="pl-PL" w:eastAsia="pl-PL"/>
        </w:rPr>
        <w:t xml:space="preserve"> </w:t>
      </w:r>
    </w:p>
    <w:p w14:paraId="072D4AB2" w14:textId="77777777" w:rsidR="005665D1" w:rsidRDefault="005665D1" w:rsidP="000A3682">
      <w:pPr>
        <w:jc w:val="both"/>
        <w:rPr>
          <w:rFonts w:ascii="Arial Narrow" w:hAnsi="Arial Narrow"/>
          <w:szCs w:val="22"/>
          <w:lang w:val="pl-PL"/>
        </w:rPr>
      </w:pPr>
    </w:p>
    <w:p w14:paraId="006C3341" w14:textId="0CE77EE7" w:rsidR="00093ECE" w:rsidRPr="002A334B" w:rsidRDefault="001A4B2F" w:rsidP="004538CE">
      <w:pPr>
        <w:pStyle w:val="Nagwek1"/>
        <w:shd w:val="clear" w:color="auto" w:fill="FFFFFF"/>
        <w:spacing w:before="0" w:after="0"/>
        <w:jc w:val="both"/>
        <w:textAlignment w:val="baseline"/>
        <w:rPr>
          <w:rFonts w:ascii="Arial Narrow" w:hAnsi="Arial Narrow"/>
          <w:b w:val="0"/>
          <w:bCs w:val="0"/>
          <w:i/>
          <w:iCs/>
          <w:kern w:val="0"/>
          <w:sz w:val="22"/>
          <w:szCs w:val="22"/>
          <w:lang w:val="pl-PL" w:eastAsia="pl-PL"/>
        </w:rPr>
      </w:pPr>
      <w:r w:rsidRPr="002A334B">
        <w:rPr>
          <w:rFonts w:ascii="Arial Narrow" w:hAnsi="Arial Narrow"/>
          <w:b w:val="0"/>
          <w:bCs w:val="0"/>
          <w:i/>
          <w:iCs/>
          <w:kern w:val="0"/>
          <w:sz w:val="22"/>
          <w:szCs w:val="22"/>
          <w:lang w:val="pl-PL" w:eastAsia="pl-PL"/>
        </w:rPr>
        <w:t>M</w:t>
      </w:r>
      <w:r w:rsidR="007D6A93" w:rsidRPr="002A334B">
        <w:rPr>
          <w:rFonts w:ascii="Arial Narrow" w:hAnsi="Arial Narrow"/>
          <w:b w:val="0"/>
          <w:bCs w:val="0"/>
          <w:i/>
          <w:iCs/>
          <w:kern w:val="0"/>
          <w:sz w:val="22"/>
          <w:szCs w:val="22"/>
          <w:lang w:val="pl-PL" w:eastAsia="pl-PL"/>
        </w:rPr>
        <w:t>a</w:t>
      </w:r>
      <w:r w:rsidRPr="002A334B">
        <w:rPr>
          <w:rFonts w:ascii="Arial Narrow" w:hAnsi="Arial Narrow"/>
          <w:b w:val="0"/>
          <w:bCs w:val="0"/>
          <w:i/>
          <w:iCs/>
          <w:kern w:val="0"/>
          <w:sz w:val="22"/>
          <w:szCs w:val="22"/>
          <w:lang w:val="pl-PL" w:eastAsia="pl-PL"/>
        </w:rPr>
        <w:t>rka</w:t>
      </w:r>
      <w:r w:rsidR="00F520D0" w:rsidRPr="002A334B">
        <w:rPr>
          <w:rFonts w:ascii="Arial Narrow" w:hAnsi="Arial Narrow"/>
          <w:b w:val="0"/>
          <w:bCs w:val="0"/>
          <w:i/>
          <w:iCs/>
          <w:kern w:val="0"/>
          <w:sz w:val="22"/>
          <w:szCs w:val="22"/>
          <w:lang w:val="pl-PL" w:eastAsia="pl-PL"/>
        </w:rPr>
        <w:t xml:space="preserve"> </w:t>
      </w:r>
      <w:r w:rsidRPr="002A334B">
        <w:rPr>
          <w:rFonts w:ascii="Arial Narrow" w:hAnsi="Arial Narrow"/>
          <w:b w:val="0"/>
          <w:bCs w:val="0"/>
          <w:i/>
          <w:iCs/>
          <w:kern w:val="0"/>
          <w:sz w:val="22"/>
          <w:szCs w:val="22"/>
          <w:lang w:val="pl-PL" w:eastAsia="pl-PL"/>
        </w:rPr>
        <w:t xml:space="preserve">YES! </w:t>
      </w:r>
      <w:r w:rsidR="00F520D0" w:rsidRPr="002A334B">
        <w:rPr>
          <w:rFonts w:ascii="Arial Narrow" w:hAnsi="Arial Narrow"/>
          <w:b w:val="0"/>
          <w:bCs w:val="0"/>
          <w:i/>
          <w:iCs/>
          <w:kern w:val="0"/>
          <w:sz w:val="22"/>
          <w:szCs w:val="22"/>
          <w:lang w:val="pl-PL" w:eastAsia="pl-PL"/>
        </w:rPr>
        <w:t>doskonale wpisuje się w najważniejsze trendy, które obserwujemy na rynku słodyczy</w:t>
      </w:r>
      <w:r w:rsidR="0073797C">
        <w:rPr>
          <w:rFonts w:ascii="Arial Narrow" w:hAnsi="Arial Narrow"/>
          <w:b w:val="0"/>
          <w:bCs w:val="0"/>
          <w:i/>
          <w:iCs/>
          <w:kern w:val="0"/>
          <w:sz w:val="22"/>
          <w:szCs w:val="22"/>
          <w:lang w:val="pl-PL" w:eastAsia="pl-PL"/>
        </w:rPr>
        <w:t>. K</w:t>
      </w:r>
      <w:r w:rsidR="00F520D0" w:rsidRPr="002A334B">
        <w:rPr>
          <w:rFonts w:ascii="Arial Narrow" w:hAnsi="Arial Narrow"/>
          <w:b w:val="0"/>
          <w:bCs w:val="0"/>
          <w:i/>
          <w:iCs/>
          <w:kern w:val="0"/>
          <w:sz w:val="22"/>
          <w:szCs w:val="22"/>
          <w:lang w:val="pl-PL" w:eastAsia="pl-PL"/>
        </w:rPr>
        <w:t>onsumenci</w:t>
      </w:r>
      <w:r w:rsidR="00C5407E" w:rsidRPr="002A334B">
        <w:rPr>
          <w:rFonts w:ascii="Arial Narrow" w:hAnsi="Arial Narrow"/>
          <w:b w:val="0"/>
          <w:bCs w:val="0"/>
          <w:i/>
          <w:iCs/>
          <w:kern w:val="0"/>
          <w:sz w:val="22"/>
          <w:szCs w:val="22"/>
          <w:lang w:val="pl-PL" w:eastAsia="pl-PL"/>
        </w:rPr>
        <w:t xml:space="preserve"> </w:t>
      </w:r>
      <w:r w:rsidR="000B6B5A">
        <w:rPr>
          <w:rFonts w:ascii="Arial Narrow" w:hAnsi="Arial Narrow"/>
          <w:b w:val="0"/>
          <w:bCs w:val="0"/>
          <w:i/>
          <w:iCs/>
          <w:kern w:val="0"/>
          <w:sz w:val="22"/>
          <w:szCs w:val="22"/>
          <w:lang w:val="pl-PL" w:eastAsia="pl-PL"/>
        </w:rPr>
        <w:t>chętnie</w:t>
      </w:r>
      <w:r w:rsidR="00F520D0" w:rsidRPr="002A334B">
        <w:rPr>
          <w:rFonts w:ascii="Arial Narrow" w:hAnsi="Arial Narrow"/>
          <w:b w:val="0"/>
          <w:bCs w:val="0"/>
          <w:i/>
          <w:iCs/>
          <w:kern w:val="0"/>
          <w:sz w:val="22"/>
          <w:szCs w:val="22"/>
          <w:lang w:val="pl-PL" w:eastAsia="pl-PL"/>
        </w:rPr>
        <w:t xml:space="preserve"> sięgają po</w:t>
      </w:r>
      <w:r w:rsidRPr="002A334B">
        <w:rPr>
          <w:rFonts w:ascii="Arial Narrow" w:hAnsi="Arial Narrow"/>
          <w:b w:val="0"/>
          <w:bCs w:val="0"/>
          <w:i/>
          <w:iCs/>
          <w:kern w:val="0"/>
          <w:sz w:val="22"/>
          <w:szCs w:val="22"/>
          <w:lang w:val="pl-PL" w:eastAsia="pl-PL"/>
        </w:rPr>
        <w:t xml:space="preserve"> przekąski</w:t>
      </w:r>
      <w:r w:rsidR="00F520D0" w:rsidRPr="002A334B">
        <w:rPr>
          <w:rFonts w:ascii="Arial Narrow" w:hAnsi="Arial Narrow"/>
          <w:b w:val="0"/>
          <w:bCs w:val="0"/>
          <w:i/>
          <w:iCs/>
          <w:kern w:val="0"/>
          <w:sz w:val="22"/>
          <w:szCs w:val="22"/>
          <w:lang w:val="pl-PL" w:eastAsia="pl-PL"/>
        </w:rPr>
        <w:t xml:space="preserve">, w których znajdą wysokiej jakości </w:t>
      </w:r>
      <w:r w:rsidRPr="002A334B">
        <w:rPr>
          <w:rFonts w:ascii="Arial Narrow" w:hAnsi="Arial Narrow"/>
          <w:b w:val="0"/>
          <w:bCs w:val="0"/>
          <w:i/>
          <w:iCs/>
          <w:kern w:val="0"/>
          <w:sz w:val="22"/>
          <w:szCs w:val="22"/>
          <w:lang w:val="pl-PL" w:eastAsia="pl-PL"/>
        </w:rPr>
        <w:t xml:space="preserve">składniki: orzechy, suszone owoce czy ciemną czekoladę. Jednocześnie wciąż niezwykle ważne są dla nich walory smakowe – zróżnicowane tekstury, zaskakujące połączenia smaków np. słodko-słonego, dzięki którym produkt spełnia </w:t>
      </w:r>
      <w:r w:rsidR="00C5407E" w:rsidRPr="002A334B">
        <w:rPr>
          <w:rFonts w:ascii="Arial Narrow" w:hAnsi="Arial Narrow"/>
          <w:b w:val="0"/>
          <w:bCs w:val="0"/>
          <w:i/>
          <w:iCs/>
          <w:kern w:val="0"/>
          <w:sz w:val="22"/>
          <w:szCs w:val="22"/>
          <w:lang w:val="pl-PL" w:eastAsia="pl-PL"/>
        </w:rPr>
        <w:t>obietnicę kategorii</w:t>
      </w:r>
      <w:r w:rsidRPr="002A334B">
        <w:rPr>
          <w:rFonts w:ascii="Arial Narrow" w:hAnsi="Arial Narrow"/>
          <w:b w:val="0"/>
          <w:bCs w:val="0"/>
          <w:i/>
          <w:iCs/>
          <w:kern w:val="0"/>
          <w:sz w:val="22"/>
          <w:szCs w:val="22"/>
          <w:lang w:val="pl-PL" w:eastAsia="pl-PL"/>
        </w:rPr>
        <w:t xml:space="preserve"> i sprawia przyjemność podczas jedzenia</w:t>
      </w:r>
      <w:r w:rsidR="002A334B">
        <w:rPr>
          <w:rFonts w:ascii="Arial Narrow" w:hAnsi="Arial Narrow"/>
          <w:b w:val="0"/>
          <w:bCs w:val="0"/>
          <w:i/>
          <w:iCs/>
          <w:kern w:val="0"/>
          <w:sz w:val="22"/>
          <w:szCs w:val="22"/>
          <w:lang w:val="pl-PL" w:eastAsia="pl-PL"/>
        </w:rPr>
        <w:t xml:space="preserve"> </w:t>
      </w:r>
      <w:r w:rsidRPr="002A334B">
        <w:rPr>
          <w:rFonts w:ascii="Arial Narrow" w:hAnsi="Arial Narrow"/>
          <w:b w:val="0"/>
          <w:bCs w:val="0"/>
          <w:i/>
          <w:iCs/>
          <w:kern w:val="0"/>
          <w:sz w:val="22"/>
          <w:szCs w:val="22"/>
          <w:lang w:val="pl-PL" w:eastAsia="pl-PL"/>
        </w:rPr>
        <w:t>–</w:t>
      </w:r>
      <w:r>
        <w:rPr>
          <w:rFonts w:ascii="Arial Narrow" w:hAnsi="Arial Narrow"/>
          <w:b w:val="0"/>
          <w:bCs w:val="0"/>
          <w:kern w:val="0"/>
          <w:sz w:val="22"/>
          <w:szCs w:val="22"/>
          <w:lang w:val="pl-PL" w:eastAsia="pl-PL"/>
        </w:rPr>
        <w:t xml:space="preserve"> komentuje </w:t>
      </w:r>
      <w:r w:rsidRPr="000A3682">
        <w:rPr>
          <w:rFonts w:ascii="Arial Narrow" w:hAnsi="Arial Narrow"/>
          <w:kern w:val="0"/>
          <w:sz w:val="22"/>
          <w:szCs w:val="22"/>
          <w:lang w:val="pl-PL" w:eastAsia="pl-PL"/>
        </w:rPr>
        <w:t>Anna Mitura</w:t>
      </w:r>
      <w:r w:rsidRPr="000A3682">
        <w:rPr>
          <w:rFonts w:ascii="Arial Narrow" w:hAnsi="Arial Narrow"/>
          <w:b w:val="0"/>
          <w:bCs w:val="0"/>
          <w:kern w:val="0"/>
          <w:sz w:val="22"/>
          <w:szCs w:val="22"/>
          <w:lang w:val="pl-PL" w:eastAsia="pl-PL"/>
        </w:rPr>
        <w:t xml:space="preserve">, </w:t>
      </w:r>
      <w:r>
        <w:rPr>
          <w:rFonts w:ascii="Arial Narrow" w:hAnsi="Arial Narrow"/>
          <w:b w:val="0"/>
          <w:bCs w:val="0"/>
          <w:kern w:val="0"/>
          <w:sz w:val="22"/>
          <w:szCs w:val="22"/>
          <w:lang w:val="pl-PL" w:eastAsia="pl-PL"/>
        </w:rPr>
        <w:t xml:space="preserve">Dyrektor Działu Słodyczy </w:t>
      </w:r>
      <w:r w:rsidRPr="000A3682">
        <w:rPr>
          <w:rFonts w:ascii="Arial Narrow" w:hAnsi="Arial Narrow"/>
          <w:b w:val="0"/>
          <w:bCs w:val="0"/>
          <w:kern w:val="0"/>
          <w:sz w:val="22"/>
          <w:szCs w:val="22"/>
          <w:lang w:val="pl-PL" w:eastAsia="pl-PL"/>
        </w:rPr>
        <w:t>w Nestlé Polska</w:t>
      </w:r>
      <w:r w:rsidR="000D77D2">
        <w:rPr>
          <w:rFonts w:ascii="Arial Narrow" w:hAnsi="Arial Narrow"/>
          <w:b w:val="0"/>
          <w:bCs w:val="0"/>
          <w:kern w:val="0"/>
          <w:sz w:val="22"/>
          <w:szCs w:val="22"/>
          <w:lang w:val="pl-PL" w:eastAsia="pl-PL"/>
        </w:rPr>
        <w:t>,</w:t>
      </w:r>
      <w:r w:rsidR="00F63D75">
        <w:rPr>
          <w:rFonts w:ascii="Arial Narrow" w:hAnsi="Arial Narrow"/>
          <w:b w:val="0"/>
          <w:bCs w:val="0"/>
          <w:kern w:val="0"/>
          <w:sz w:val="22"/>
          <w:szCs w:val="22"/>
          <w:lang w:val="pl-PL" w:eastAsia="pl-PL"/>
        </w:rPr>
        <w:t xml:space="preserve"> i dodaje</w:t>
      </w:r>
      <w:r w:rsidR="00AB2F9E">
        <w:rPr>
          <w:rFonts w:ascii="Arial Narrow" w:hAnsi="Arial Narrow"/>
          <w:b w:val="0"/>
          <w:bCs w:val="0"/>
          <w:kern w:val="0"/>
          <w:sz w:val="22"/>
          <w:szCs w:val="22"/>
          <w:lang w:val="pl-PL" w:eastAsia="pl-PL"/>
        </w:rPr>
        <w:t xml:space="preserve"> </w:t>
      </w:r>
      <w:r>
        <w:rPr>
          <w:rFonts w:ascii="Arial Narrow" w:hAnsi="Arial Narrow"/>
          <w:b w:val="0"/>
          <w:bCs w:val="0"/>
          <w:kern w:val="0"/>
          <w:sz w:val="22"/>
          <w:szCs w:val="22"/>
          <w:lang w:val="pl-PL" w:eastAsia="pl-PL"/>
        </w:rPr>
        <w:t>–</w:t>
      </w:r>
      <w:r w:rsidR="00C5407E">
        <w:rPr>
          <w:rFonts w:ascii="Arial Narrow" w:hAnsi="Arial Narrow"/>
          <w:b w:val="0"/>
          <w:bCs w:val="0"/>
          <w:kern w:val="0"/>
          <w:sz w:val="22"/>
          <w:szCs w:val="22"/>
          <w:lang w:val="pl-PL" w:eastAsia="pl-PL"/>
        </w:rPr>
        <w:t xml:space="preserve"> </w:t>
      </w:r>
      <w:r w:rsidR="00C5407E" w:rsidRPr="002A334B">
        <w:rPr>
          <w:rFonts w:ascii="Arial Narrow" w:hAnsi="Arial Narrow"/>
          <w:b w:val="0"/>
          <w:bCs w:val="0"/>
          <w:i/>
          <w:iCs/>
          <w:kern w:val="0"/>
          <w:sz w:val="22"/>
          <w:szCs w:val="22"/>
          <w:lang w:val="pl-PL" w:eastAsia="pl-PL"/>
        </w:rPr>
        <w:t xml:space="preserve">Marka YES! cieszy się </w:t>
      </w:r>
      <w:r w:rsidR="00F63D75">
        <w:rPr>
          <w:rFonts w:ascii="Arial Narrow" w:hAnsi="Arial Narrow"/>
          <w:b w:val="0"/>
          <w:bCs w:val="0"/>
          <w:i/>
          <w:iCs/>
          <w:kern w:val="0"/>
          <w:sz w:val="22"/>
          <w:szCs w:val="22"/>
          <w:lang w:val="pl-PL" w:eastAsia="pl-PL"/>
        </w:rPr>
        <w:t>dużą</w:t>
      </w:r>
      <w:r w:rsidR="00C5407E" w:rsidRPr="002A334B">
        <w:rPr>
          <w:rFonts w:ascii="Arial Narrow" w:hAnsi="Arial Narrow"/>
          <w:b w:val="0"/>
          <w:bCs w:val="0"/>
          <w:i/>
          <w:iCs/>
          <w:kern w:val="0"/>
          <w:sz w:val="22"/>
          <w:szCs w:val="22"/>
          <w:lang w:val="pl-PL" w:eastAsia="pl-PL"/>
        </w:rPr>
        <w:t xml:space="preserve"> popularnością na </w:t>
      </w:r>
      <w:r w:rsidR="00F63D75">
        <w:rPr>
          <w:rFonts w:ascii="Arial Narrow" w:hAnsi="Arial Narrow"/>
          <w:b w:val="0"/>
          <w:bCs w:val="0"/>
          <w:i/>
          <w:iCs/>
          <w:kern w:val="0"/>
          <w:sz w:val="22"/>
          <w:szCs w:val="22"/>
          <w:lang w:val="pl-PL" w:eastAsia="pl-PL"/>
        </w:rPr>
        <w:t xml:space="preserve">zagranicznych </w:t>
      </w:r>
      <w:r w:rsidR="00C5407E" w:rsidRPr="002A334B">
        <w:rPr>
          <w:rFonts w:ascii="Arial Narrow" w:hAnsi="Arial Narrow"/>
          <w:b w:val="0"/>
          <w:bCs w:val="0"/>
          <w:i/>
          <w:iCs/>
          <w:kern w:val="0"/>
          <w:sz w:val="22"/>
          <w:szCs w:val="22"/>
          <w:lang w:val="pl-PL" w:eastAsia="pl-PL"/>
        </w:rPr>
        <w:t xml:space="preserve">rynkach, dlatego jesteśmy przekonani, że przypadnie do gustu także polskim konsumentom. Niewątpliwie </w:t>
      </w:r>
      <w:r w:rsidR="00AB2F9E">
        <w:rPr>
          <w:rFonts w:ascii="Arial Narrow" w:hAnsi="Arial Narrow"/>
          <w:b w:val="0"/>
          <w:bCs w:val="0"/>
          <w:i/>
          <w:iCs/>
          <w:kern w:val="0"/>
          <w:sz w:val="22"/>
          <w:szCs w:val="22"/>
          <w:lang w:val="pl-PL" w:eastAsia="pl-PL"/>
        </w:rPr>
        <w:t xml:space="preserve">jej </w:t>
      </w:r>
      <w:r w:rsidR="00C5407E" w:rsidRPr="002A334B">
        <w:rPr>
          <w:rFonts w:ascii="Arial Narrow" w:hAnsi="Arial Narrow"/>
          <w:b w:val="0"/>
          <w:bCs w:val="0"/>
          <w:i/>
          <w:iCs/>
          <w:kern w:val="0"/>
          <w:sz w:val="22"/>
          <w:szCs w:val="22"/>
          <w:lang w:val="pl-PL" w:eastAsia="pl-PL"/>
        </w:rPr>
        <w:t>dodatkowym atutem jest</w:t>
      </w:r>
      <w:r w:rsidR="00AB2F9E">
        <w:rPr>
          <w:rFonts w:ascii="Arial Narrow" w:hAnsi="Arial Narrow"/>
          <w:b w:val="0"/>
          <w:bCs w:val="0"/>
          <w:i/>
          <w:iCs/>
          <w:kern w:val="0"/>
          <w:sz w:val="22"/>
          <w:szCs w:val="22"/>
          <w:lang w:val="pl-PL" w:eastAsia="pl-PL"/>
        </w:rPr>
        <w:t xml:space="preserve"> </w:t>
      </w:r>
      <w:r w:rsidR="00C5407E" w:rsidRPr="002A334B">
        <w:rPr>
          <w:rFonts w:ascii="Arial Narrow" w:hAnsi="Arial Narrow"/>
          <w:b w:val="0"/>
          <w:bCs w:val="0"/>
          <w:i/>
          <w:iCs/>
          <w:kern w:val="0"/>
          <w:sz w:val="22"/>
          <w:szCs w:val="22"/>
          <w:lang w:val="pl-PL" w:eastAsia="pl-PL"/>
        </w:rPr>
        <w:t xml:space="preserve">opakowanie z papieru, </w:t>
      </w:r>
      <w:r w:rsidR="002A334B">
        <w:rPr>
          <w:rFonts w:ascii="Arial Narrow" w:hAnsi="Arial Narrow"/>
          <w:b w:val="0"/>
          <w:bCs w:val="0"/>
          <w:i/>
          <w:iCs/>
          <w:kern w:val="0"/>
          <w:sz w:val="22"/>
          <w:szCs w:val="22"/>
          <w:lang w:val="pl-PL" w:eastAsia="pl-PL"/>
        </w:rPr>
        <w:t xml:space="preserve">które </w:t>
      </w:r>
      <w:r w:rsidR="00AB2F9E">
        <w:rPr>
          <w:rFonts w:ascii="Arial Narrow" w:hAnsi="Arial Narrow"/>
          <w:b w:val="0"/>
          <w:bCs w:val="0"/>
          <w:i/>
          <w:iCs/>
          <w:kern w:val="0"/>
          <w:sz w:val="22"/>
          <w:szCs w:val="22"/>
          <w:lang w:val="pl-PL" w:eastAsia="pl-PL"/>
        </w:rPr>
        <w:t>jest odpowiedzią na istotny – zarówno z perspektywy k</w:t>
      </w:r>
      <w:r w:rsidR="00D0030D">
        <w:rPr>
          <w:rFonts w:ascii="Arial Narrow" w:hAnsi="Arial Narrow"/>
          <w:b w:val="0"/>
          <w:bCs w:val="0"/>
          <w:i/>
          <w:iCs/>
          <w:kern w:val="0"/>
          <w:sz w:val="22"/>
          <w:szCs w:val="22"/>
          <w:lang w:val="pl-PL" w:eastAsia="pl-PL"/>
        </w:rPr>
        <w:t>upujących</w:t>
      </w:r>
      <w:r w:rsidR="00AB2F9E">
        <w:rPr>
          <w:rFonts w:ascii="Arial Narrow" w:hAnsi="Arial Narrow"/>
          <w:b w:val="0"/>
          <w:bCs w:val="0"/>
          <w:i/>
          <w:iCs/>
          <w:kern w:val="0"/>
          <w:sz w:val="22"/>
          <w:szCs w:val="22"/>
          <w:lang w:val="pl-PL" w:eastAsia="pl-PL"/>
        </w:rPr>
        <w:t>, jak i środowiska – trend ekologiczny</w:t>
      </w:r>
      <w:r w:rsidR="00F63D75">
        <w:rPr>
          <w:rFonts w:ascii="Arial Narrow" w:hAnsi="Arial Narrow"/>
          <w:b w:val="0"/>
          <w:bCs w:val="0"/>
          <w:i/>
          <w:iCs/>
          <w:kern w:val="0"/>
          <w:sz w:val="22"/>
          <w:szCs w:val="22"/>
          <w:lang w:val="pl-PL" w:eastAsia="pl-PL"/>
        </w:rPr>
        <w:t>.</w:t>
      </w:r>
    </w:p>
    <w:p w14:paraId="1FC1713E" w14:textId="5B221A6F" w:rsidR="001D6A70" w:rsidRDefault="001D6A70" w:rsidP="001D6A70">
      <w:pPr>
        <w:rPr>
          <w:lang w:val="pl-PL"/>
        </w:rPr>
      </w:pPr>
    </w:p>
    <w:p w14:paraId="77576559" w14:textId="590935AE" w:rsidR="001D6A70" w:rsidRPr="000A3682" w:rsidRDefault="00867E34" w:rsidP="001D6A70">
      <w:pPr>
        <w:jc w:val="both"/>
        <w:rPr>
          <w:rFonts w:ascii="Arial Narrow" w:hAnsi="Arial Narrow"/>
          <w:szCs w:val="22"/>
          <w:lang w:val="pl-PL"/>
        </w:rPr>
      </w:pPr>
      <w:r>
        <w:rPr>
          <w:rFonts w:ascii="Arial Narrow" w:hAnsi="Arial Narrow"/>
          <w:szCs w:val="22"/>
          <w:lang w:val="pl-PL"/>
        </w:rPr>
        <w:t>Produkty tej kategorii</w:t>
      </w:r>
      <w:r w:rsidR="001D6A70" w:rsidRPr="00FF2E9B">
        <w:rPr>
          <w:rFonts w:ascii="Arial Narrow" w:hAnsi="Arial Narrow"/>
          <w:szCs w:val="22"/>
          <w:lang w:val="pl-PL"/>
        </w:rPr>
        <w:t xml:space="preserve"> przeważnie pakowane są w folię i laminaty z tworzyw sztucznych. Opracowanie przez Nestlé bezpiecznej alternatywy </w:t>
      </w:r>
      <w:r w:rsidR="001D6A70">
        <w:rPr>
          <w:rFonts w:ascii="Arial Narrow" w:hAnsi="Arial Narrow"/>
          <w:szCs w:val="22"/>
          <w:lang w:val="pl-PL"/>
        </w:rPr>
        <w:t>i sk</w:t>
      </w:r>
      <w:r w:rsidR="001D6A70" w:rsidRPr="000A3682">
        <w:rPr>
          <w:rFonts w:ascii="Arial Narrow" w:hAnsi="Arial Narrow"/>
          <w:szCs w:val="22"/>
          <w:lang w:val="pl-PL"/>
        </w:rPr>
        <w:t>uteczne zastosowanie papieru</w:t>
      </w:r>
      <w:r w:rsidR="000D77D2">
        <w:rPr>
          <w:rFonts w:ascii="Arial Narrow" w:hAnsi="Arial Narrow"/>
          <w:szCs w:val="22"/>
          <w:lang w:val="pl-PL"/>
        </w:rPr>
        <w:t>,</w:t>
      </w:r>
      <w:r w:rsidR="001D6A70" w:rsidRPr="000A3682">
        <w:rPr>
          <w:rFonts w:ascii="Arial Narrow" w:hAnsi="Arial Narrow"/>
          <w:szCs w:val="22"/>
          <w:lang w:val="pl-PL"/>
        </w:rPr>
        <w:t xml:space="preserve"> zachow</w:t>
      </w:r>
      <w:r w:rsidR="001D6A70">
        <w:rPr>
          <w:rFonts w:ascii="Arial Narrow" w:hAnsi="Arial Narrow"/>
          <w:szCs w:val="22"/>
          <w:lang w:val="pl-PL"/>
        </w:rPr>
        <w:t>ującego</w:t>
      </w:r>
      <w:r w:rsidR="001D6A70" w:rsidRPr="000A3682">
        <w:rPr>
          <w:rFonts w:ascii="Arial Narrow" w:hAnsi="Arial Narrow"/>
          <w:szCs w:val="22"/>
          <w:lang w:val="pl-PL"/>
        </w:rPr>
        <w:t xml:space="preserve"> jakoś</w:t>
      </w:r>
      <w:r w:rsidR="001D6A70">
        <w:rPr>
          <w:rFonts w:ascii="Arial Narrow" w:hAnsi="Arial Narrow"/>
          <w:szCs w:val="22"/>
          <w:lang w:val="pl-PL"/>
        </w:rPr>
        <w:t>ć</w:t>
      </w:r>
      <w:r w:rsidR="001D6A70" w:rsidRPr="000A3682">
        <w:rPr>
          <w:rFonts w:ascii="Arial Narrow" w:hAnsi="Arial Narrow"/>
          <w:szCs w:val="22"/>
          <w:lang w:val="pl-PL"/>
        </w:rPr>
        <w:t xml:space="preserve"> i świeżoś</w:t>
      </w:r>
      <w:r w:rsidR="001D6A70">
        <w:rPr>
          <w:rFonts w:ascii="Arial Narrow" w:hAnsi="Arial Narrow"/>
          <w:szCs w:val="22"/>
          <w:lang w:val="pl-PL"/>
        </w:rPr>
        <w:t>ć</w:t>
      </w:r>
      <w:r w:rsidR="001D6A70" w:rsidRPr="000A3682">
        <w:rPr>
          <w:rFonts w:ascii="Arial Narrow" w:hAnsi="Arial Narrow"/>
          <w:szCs w:val="22"/>
          <w:lang w:val="pl-PL"/>
        </w:rPr>
        <w:t xml:space="preserve"> </w:t>
      </w:r>
      <w:r w:rsidR="002F59A5">
        <w:rPr>
          <w:rFonts w:ascii="Arial Narrow" w:hAnsi="Arial Narrow"/>
          <w:szCs w:val="22"/>
          <w:lang w:val="pl-PL"/>
        </w:rPr>
        <w:t>produktu</w:t>
      </w:r>
      <w:r w:rsidR="000D77D2">
        <w:rPr>
          <w:rFonts w:ascii="Arial Narrow" w:hAnsi="Arial Narrow"/>
          <w:szCs w:val="22"/>
          <w:lang w:val="pl-PL"/>
        </w:rPr>
        <w:t>,</w:t>
      </w:r>
      <w:r w:rsidR="001D6A70">
        <w:rPr>
          <w:rFonts w:ascii="Arial Narrow" w:hAnsi="Arial Narrow"/>
          <w:szCs w:val="22"/>
          <w:lang w:val="pl-PL"/>
        </w:rPr>
        <w:t xml:space="preserve"> </w:t>
      </w:r>
      <w:r w:rsidR="001619BC">
        <w:rPr>
          <w:rFonts w:ascii="Arial Narrow" w:hAnsi="Arial Narrow"/>
          <w:szCs w:val="22"/>
          <w:lang w:val="pl-PL"/>
        </w:rPr>
        <w:t xml:space="preserve">to </w:t>
      </w:r>
      <w:r w:rsidR="001D6A70">
        <w:rPr>
          <w:rFonts w:ascii="Arial Narrow" w:hAnsi="Arial Narrow"/>
          <w:szCs w:val="22"/>
          <w:lang w:val="pl-PL"/>
        </w:rPr>
        <w:t>efekt prac specjalistów m.in</w:t>
      </w:r>
      <w:r w:rsidR="001D6A70" w:rsidRPr="000A3682">
        <w:rPr>
          <w:rFonts w:ascii="Arial Narrow" w:hAnsi="Arial Narrow"/>
          <w:szCs w:val="22"/>
          <w:lang w:val="pl-PL"/>
        </w:rPr>
        <w:t>.</w:t>
      </w:r>
      <w:r w:rsidR="00537DBD">
        <w:rPr>
          <w:rFonts w:ascii="Arial Narrow" w:hAnsi="Arial Narrow"/>
          <w:szCs w:val="22"/>
          <w:lang w:val="pl-PL"/>
        </w:rPr>
        <w:t xml:space="preserve"> </w:t>
      </w:r>
      <w:r w:rsidR="000D77D2">
        <w:rPr>
          <w:rFonts w:ascii="Arial Narrow" w:hAnsi="Arial Narrow"/>
          <w:szCs w:val="22"/>
          <w:lang w:val="pl-PL"/>
        </w:rPr>
        <w:t xml:space="preserve">z </w:t>
      </w:r>
      <w:r w:rsidR="001D6A70">
        <w:rPr>
          <w:rFonts w:ascii="Arial Narrow" w:hAnsi="Arial Narrow"/>
          <w:szCs w:val="22"/>
          <w:lang w:val="pl-PL"/>
        </w:rPr>
        <w:t>I</w:t>
      </w:r>
      <w:r w:rsidR="001D6A70" w:rsidRPr="005665D1">
        <w:rPr>
          <w:rFonts w:ascii="Arial Narrow" w:hAnsi="Arial Narrow"/>
          <w:szCs w:val="22"/>
          <w:lang w:val="pl-PL"/>
        </w:rPr>
        <w:t>nstytut</w:t>
      </w:r>
      <w:r w:rsidR="001D6A70">
        <w:rPr>
          <w:rFonts w:ascii="Arial Narrow" w:hAnsi="Arial Narrow"/>
          <w:szCs w:val="22"/>
          <w:lang w:val="pl-PL"/>
        </w:rPr>
        <w:t>u</w:t>
      </w:r>
      <w:r w:rsidR="001D6A70" w:rsidRPr="005665D1">
        <w:rPr>
          <w:rFonts w:ascii="Arial Narrow" w:hAnsi="Arial Narrow"/>
          <w:szCs w:val="22"/>
          <w:lang w:val="pl-PL"/>
        </w:rPr>
        <w:t xml:space="preserve"> Badań nad Opakowaniami Nestl</w:t>
      </w:r>
      <w:r w:rsidR="001D6A70">
        <w:rPr>
          <w:rFonts w:ascii="Arial Narrow" w:hAnsi="Arial Narrow"/>
          <w:szCs w:val="22"/>
          <w:lang w:val="pl-PL"/>
        </w:rPr>
        <w:t>é</w:t>
      </w:r>
      <w:r w:rsidR="001619BC">
        <w:rPr>
          <w:rFonts w:ascii="Arial Narrow" w:hAnsi="Arial Narrow"/>
          <w:szCs w:val="22"/>
          <w:lang w:val="pl-PL"/>
        </w:rPr>
        <w:t>, a tym samym</w:t>
      </w:r>
      <w:r w:rsidR="001619BC" w:rsidRPr="001619BC">
        <w:rPr>
          <w:rFonts w:ascii="Arial Narrow" w:hAnsi="Arial Narrow"/>
          <w:szCs w:val="22"/>
          <w:lang w:val="pl-PL"/>
        </w:rPr>
        <w:t xml:space="preserve"> kolejny krok firmy na rzecz redukcji plastiku</w:t>
      </w:r>
      <w:r w:rsidR="001619BC">
        <w:rPr>
          <w:rFonts w:ascii="Arial Narrow" w:hAnsi="Arial Narrow"/>
          <w:szCs w:val="22"/>
          <w:lang w:val="pl-PL"/>
        </w:rPr>
        <w:t xml:space="preserve">. </w:t>
      </w:r>
      <w:r w:rsidR="001D6A70">
        <w:rPr>
          <w:rFonts w:ascii="Arial Narrow" w:hAnsi="Arial Narrow"/>
          <w:szCs w:val="22"/>
          <w:lang w:val="pl-PL"/>
        </w:rPr>
        <w:t>Surowiec</w:t>
      </w:r>
      <w:r w:rsidR="000D77D2">
        <w:rPr>
          <w:rFonts w:ascii="Arial Narrow" w:hAnsi="Arial Narrow"/>
          <w:szCs w:val="22"/>
          <w:lang w:val="pl-PL"/>
        </w:rPr>
        <w:t>,</w:t>
      </w:r>
      <w:r w:rsidR="001D6A70" w:rsidRPr="000A3682">
        <w:rPr>
          <w:rFonts w:ascii="Arial Narrow" w:hAnsi="Arial Narrow"/>
          <w:szCs w:val="22"/>
          <w:lang w:val="pl-PL"/>
        </w:rPr>
        <w:t xml:space="preserve"> stosowany do pakowania batonów YES!</w:t>
      </w:r>
      <w:r w:rsidR="000D77D2">
        <w:rPr>
          <w:rFonts w:ascii="Arial Narrow" w:hAnsi="Arial Narrow"/>
          <w:szCs w:val="22"/>
          <w:lang w:val="pl-PL"/>
        </w:rPr>
        <w:t>,</w:t>
      </w:r>
      <w:r w:rsidR="001D6A70" w:rsidRPr="000A3682">
        <w:rPr>
          <w:rFonts w:ascii="Arial Narrow" w:hAnsi="Arial Narrow"/>
          <w:szCs w:val="22"/>
          <w:lang w:val="pl-PL"/>
        </w:rPr>
        <w:t xml:space="preserve"> pochodzi ze zrównoważonych źródeł certyfikowanych godłami Forest Stewardship Council (FSC) oraz The Program for the Endorsement of Forest Certification.</w:t>
      </w:r>
    </w:p>
    <w:p w14:paraId="0164AD45" w14:textId="0E57DB01" w:rsidR="000C4569" w:rsidRPr="000A3682" w:rsidRDefault="000C4569" w:rsidP="000C4569">
      <w:pPr>
        <w:rPr>
          <w:rFonts w:ascii="Arial Narrow" w:hAnsi="Arial Narrow"/>
          <w:lang w:val="pl-PL"/>
        </w:rPr>
      </w:pPr>
    </w:p>
    <w:p w14:paraId="5B796BE9" w14:textId="44A55EAC" w:rsidR="000C4569" w:rsidRPr="001D6A70" w:rsidRDefault="000A3682" w:rsidP="001D6A70">
      <w:pPr>
        <w:jc w:val="both"/>
        <w:rPr>
          <w:rFonts w:ascii="Arial Narrow" w:hAnsi="Arial Narrow"/>
          <w:b/>
          <w:bCs/>
          <w:lang w:val="pl-PL"/>
        </w:rPr>
      </w:pPr>
      <w:r w:rsidRPr="000A3682">
        <w:rPr>
          <w:rFonts w:ascii="Arial Narrow" w:hAnsi="Arial Narrow"/>
          <w:szCs w:val="22"/>
          <w:lang w:val="pl-PL"/>
        </w:rPr>
        <w:t>Produkty spod logo YES!</w:t>
      </w:r>
      <w:r w:rsidR="00592C1E">
        <w:rPr>
          <w:rFonts w:ascii="Arial Narrow" w:hAnsi="Arial Narrow"/>
          <w:szCs w:val="22"/>
          <w:lang w:val="pl-PL"/>
        </w:rPr>
        <w:t xml:space="preserve"> </w:t>
      </w:r>
      <w:r w:rsidR="00C5407E">
        <w:rPr>
          <w:rFonts w:ascii="Arial Narrow" w:hAnsi="Arial Narrow"/>
          <w:szCs w:val="22"/>
          <w:lang w:val="pl-PL"/>
        </w:rPr>
        <w:t>s</w:t>
      </w:r>
      <w:r w:rsidR="003460C2" w:rsidRPr="000A3682">
        <w:rPr>
          <w:rFonts w:ascii="Arial Narrow" w:hAnsi="Arial Narrow"/>
          <w:szCs w:val="22"/>
          <w:lang w:val="pl-PL"/>
        </w:rPr>
        <w:t>ą źródłem białka i błonnika, nie zawierają glutenu</w:t>
      </w:r>
      <w:r w:rsidR="00F63D75">
        <w:rPr>
          <w:rFonts w:ascii="Arial Narrow" w:hAnsi="Arial Narrow"/>
          <w:szCs w:val="22"/>
          <w:lang w:val="pl-PL"/>
        </w:rPr>
        <w:t xml:space="preserve">, </w:t>
      </w:r>
      <w:r w:rsidRPr="000A3682">
        <w:rPr>
          <w:rFonts w:ascii="Arial Narrow" w:hAnsi="Arial Narrow"/>
          <w:szCs w:val="22"/>
          <w:lang w:val="pl-PL"/>
        </w:rPr>
        <w:t>sztucznych barwników</w:t>
      </w:r>
      <w:r w:rsidR="00F63D75">
        <w:rPr>
          <w:rFonts w:ascii="Arial Narrow" w:hAnsi="Arial Narrow"/>
          <w:szCs w:val="22"/>
          <w:lang w:val="pl-PL"/>
        </w:rPr>
        <w:t xml:space="preserve"> ani</w:t>
      </w:r>
      <w:r w:rsidRPr="000A3682">
        <w:rPr>
          <w:rFonts w:ascii="Arial Narrow" w:hAnsi="Arial Narrow"/>
          <w:szCs w:val="22"/>
          <w:lang w:val="pl-PL"/>
        </w:rPr>
        <w:t xml:space="preserve"> konserwantów.</w:t>
      </w:r>
      <w:r w:rsidR="003460C2" w:rsidRPr="000A3682">
        <w:rPr>
          <w:rFonts w:ascii="Arial Narrow" w:hAnsi="Arial Narrow"/>
          <w:szCs w:val="22"/>
          <w:lang w:val="pl-PL"/>
        </w:rPr>
        <w:t xml:space="preserve"> </w:t>
      </w:r>
      <w:r w:rsidR="001D6A70">
        <w:rPr>
          <w:rFonts w:ascii="Arial Narrow" w:hAnsi="Arial Narrow"/>
          <w:szCs w:val="22"/>
          <w:lang w:val="pl-PL"/>
        </w:rPr>
        <w:t xml:space="preserve">Są </w:t>
      </w:r>
      <w:r w:rsidR="003460C2" w:rsidRPr="000A3682">
        <w:rPr>
          <w:rFonts w:ascii="Arial Narrow" w:hAnsi="Arial Narrow"/>
          <w:szCs w:val="22"/>
          <w:lang w:val="pl-PL"/>
        </w:rPr>
        <w:t xml:space="preserve">również </w:t>
      </w:r>
      <w:r w:rsidR="001D6A70" w:rsidRPr="000A3682">
        <w:rPr>
          <w:rFonts w:ascii="Arial Narrow" w:hAnsi="Arial Narrow"/>
          <w:szCs w:val="22"/>
          <w:lang w:val="pl-PL"/>
        </w:rPr>
        <w:t xml:space="preserve">odpowiednie </w:t>
      </w:r>
      <w:r w:rsidR="003460C2" w:rsidRPr="000A3682">
        <w:rPr>
          <w:rFonts w:ascii="Arial Narrow" w:hAnsi="Arial Narrow"/>
          <w:szCs w:val="22"/>
          <w:lang w:val="pl-PL"/>
        </w:rPr>
        <w:t>dla wegetarian.</w:t>
      </w:r>
      <w:r w:rsidR="000C4569" w:rsidRPr="000A3682">
        <w:rPr>
          <w:rFonts w:ascii="Arial Narrow" w:hAnsi="Arial Narrow"/>
          <w:szCs w:val="22"/>
          <w:lang w:val="pl-PL"/>
        </w:rPr>
        <w:t xml:space="preserve"> Każdy baton, o wadze 35 g, dostarcza </w:t>
      </w:r>
      <w:r w:rsidR="00DF3F56">
        <w:rPr>
          <w:rFonts w:ascii="Arial Narrow" w:hAnsi="Arial Narrow"/>
          <w:szCs w:val="22"/>
          <w:lang w:val="pl-PL"/>
        </w:rPr>
        <w:t>mniej niż</w:t>
      </w:r>
      <w:r w:rsidR="000C4569" w:rsidRPr="000A3682">
        <w:rPr>
          <w:rFonts w:ascii="Arial Narrow" w:hAnsi="Arial Narrow"/>
          <w:szCs w:val="22"/>
          <w:lang w:val="pl-PL"/>
        </w:rPr>
        <w:t xml:space="preserve"> 190 kcal. To zatem </w:t>
      </w:r>
      <w:r w:rsidR="00F1661F">
        <w:rPr>
          <w:rFonts w:ascii="Arial Narrow" w:hAnsi="Arial Narrow"/>
          <w:szCs w:val="22"/>
          <w:lang w:val="pl-PL"/>
        </w:rPr>
        <w:t>wartościowa</w:t>
      </w:r>
      <w:r w:rsidR="000C4569" w:rsidRPr="000A3682">
        <w:rPr>
          <w:rFonts w:ascii="Arial Narrow" w:hAnsi="Arial Narrow"/>
          <w:szCs w:val="22"/>
          <w:lang w:val="pl-PL"/>
        </w:rPr>
        <w:t xml:space="preserve"> przekąska, która sprawdzi się np.</w:t>
      </w:r>
      <w:r w:rsidR="00E33D1E">
        <w:rPr>
          <w:rFonts w:ascii="Arial Narrow" w:hAnsi="Arial Narrow"/>
          <w:szCs w:val="22"/>
          <w:lang w:val="pl-PL"/>
        </w:rPr>
        <w:t xml:space="preserve"> </w:t>
      </w:r>
      <w:r w:rsidR="000C4569" w:rsidRPr="000A3682">
        <w:rPr>
          <w:rFonts w:ascii="Arial Narrow" w:hAnsi="Arial Narrow"/>
          <w:szCs w:val="22"/>
          <w:lang w:val="pl-PL"/>
        </w:rPr>
        <w:t xml:space="preserve">przed </w:t>
      </w:r>
      <w:r w:rsidR="005A5453">
        <w:rPr>
          <w:rFonts w:ascii="Arial Narrow" w:hAnsi="Arial Narrow"/>
          <w:szCs w:val="22"/>
          <w:lang w:val="pl-PL"/>
        </w:rPr>
        <w:t>treningiem</w:t>
      </w:r>
      <w:r w:rsidR="000C4569" w:rsidRPr="000A3682">
        <w:rPr>
          <w:rFonts w:ascii="Arial Narrow" w:hAnsi="Arial Narrow"/>
          <w:szCs w:val="22"/>
          <w:lang w:val="pl-PL"/>
        </w:rPr>
        <w:t xml:space="preserve"> czy </w:t>
      </w:r>
      <w:r w:rsidR="00867E34">
        <w:rPr>
          <w:rFonts w:ascii="Arial Narrow" w:hAnsi="Arial Narrow"/>
          <w:szCs w:val="22"/>
          <w:lang w:val="pl-PL"/>
        </w:rPr>
        <w:t>w</w:t>
      </w:r>
      <w:r w:rsidR="008D4240">
        <w:rPr>
          <w:rFonts w:ascii="Arial Narrow" w:hAnsi="Arial Narrow"/>
          <w:szCs w:val="22"/>
          <w:lang w:val="pl-PL"/>
        </w:rPr>
        <w:t> </w:t>
      </w:r>
      <w:r w:rsidR="00867E34">
        <w:rPr>
          <w:rFonts w:ascii="Arial Narrow" w:hAnsi="Arial Narrow"/>
          <w:szCs w:val="22"/>
          <w:lang w:val="pl-PL"/>
        </w:rPr>
        <w:t>przerwie w</w:t>
      </w:r>
      <w:r w:rsidR="000C4569" w:rsidRPr="000A3682">
        <w:rPr>
          <w:rFonts w:ascii="Arial Narrow" w:hAnsi="Arial Narrow"/>
          <w:szCs w:val="22"/>
          <w:lang w:val="pl-PL"/>
        </w:rPr>
        <w:t xml:space="preserve"> pracy.</w:t>
      </w:r>
    </w:p>
    <w:p w14:paraId="5F4D17BC" w14:textId="77777777" w:rsidR="00A510B6" w:rsidRPr="000A3682" w:rsidRDefault="00A510B6" w:rsidP="006C44C3">
      <w:pPr>
        <w:jc w:val="both"/>
        <w:rPr>
          <w:rFonts w:ascii="Arial Narrow" w:hAnsi="Arial Narrow"/>
          <w:szCs w:val="22"/>
          <w:lang w:val="pl-PL"/>
        </w:rPr>
      </w:pPr>
    </w:p>
    <w:p w14:paraId="39E9E6D8" w14:textId="5D23885E" w:rsidR="0019029A" w:rsidRPr="000A3682" w:rsidRDefault="00823462" w:rsidP="006C44C3">
      <w:pPr>
        <w:jc w:val="both"/>
        <w:rPr>
          <w:rFonts w:ascii="Arial Narrow" w:hAnsi="Arial Narrow"/>
          <w:szCs w:val="22"/>
          <w:lang w:val="pl-PL"/>
        </w:rPr>
      </w:pPr>
      <w:r w:rsidRPr="000A3682">
        <w:rPr>
          <w:rFonts w:ascii="Arial Narrow" w:hAnsi="Arial Narrow"/>
          <w:szCs w:val="22"/>
          <w:lang w:val="pl-PL"/>
        </w:rPr>
        <w:t xml:space="preserve">Batony YES! </w:t>
      </w:r>
      <w:r w:rsidR="00255ACE">
        <w:rPr>
          <w:rFonts w:ascii="Arial Narrow" w:hAnsi="Arial Narrow"/>
          <w:szCs w:val="22"/>
          <w:lang w:val="pl-PL"/>
        </w:rPr>
        <w:t>będą dostępne w lipcu</w:t>
      </w:r>
      <w:r w:rsidRPr="000A3682">
        <w:rPr>
          <w:rFonts w:ascii="Arial Narrow" w:hAnsi="Arial Narrow"/>
          <w:szCs w:val="22"/>
          <w:lang w:val="pl-PL"/>
        </w:rPr>
        <w:t xml:space="preserve"> br. w sieci Żabka. </w:t>
      </w:r>
      <w:r w:rsidR="007D6A93" w:rsidRPr="000A3682">
        <w:rPr>
          <w:rFonts w:ascii="Arial Narrow" w:hAnsi="Arial Narrow"/>
          <w:szCs w:val="22"/>
          <w:lang w:val="pl-PL"/>
        </w:rPr>
        <w:t>Sugerowana cena</w:t>
      </w:r>
      <w:r w:rsidR="002F59A5">
        <w:rPr>
          <w:rFonts w:ascii="Arial Narrow" w:hAnsi="Arial Narrow"/>
          <w:szCs w:val="22"/>
          <w:lang w:val="pl-PL"/>
        </w:rPr>
        <w:t xml:space="preserve"> regularna</w:t>
      </w:r>
      <w:r w:rsidR="007D6A93" w:rsidRPr="000A3682">
        <w:rPr>
          <w:rFonts w:ascii="Arial Narrow" w:hAnsi="Arial Narrow"/>
          <w:szCs w:val="22"/>
          <w:lang w:val="pl-PL"/>
        </w:rPr>
        <w:t xml:space="preserve"> to</w:t>
      </w:r>
      <w:r w:rsidR="002F59A5">
        <w:rPr>
          <w:rFonts w:ascii="Arial Narrow" w:hAnsi="Arial Narrow"/>
          <w:szCs w:val="22"/>
          <w:lang w:val="pl-PL"/>
        </w:rPr>
        <w:t xml:space="preserve"> 4,49 zł, a promocyjna – 3,99 zł. </w:t>
      </w:r>
    </w:p>
    <w:p w14:paraId="4B740D68" w14:textId="77777777" w:rsidR="003C1A4C" w:rsidRPr="000A3682" w:rsidRDefault="003C1A4C" w:rsidP="006C44C3">
      <w:pPr>
        <w:jc w:val="both"/>
        <w:rPr>
          <w:rFonts w:ascii="Arial Narrow" w:hAnsi="Arial Narrow"/>
          <w:b/>
          <w:bCs/>
          <w:szCs w:val="22"/>
          <w:lang w:val="pl-PL"/>
        </w:rPr>
      </w:pPr>
    </w:p>
    <w:tbl>
      <w:tblPr>
        <w:tblStyle w:val="Tabela-Siatka"/>
        <w:tblW w:w="955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3"/>
        <w:gridCol w:w="3371"/>
        <w:gridCol w:w="3371"/>
      </w:tblGrid>
      <w:tr w:rsidR="006F7596" w:rsidRPr="000A3682" w14:paraId="3041D054" w14:textId="77777777" w:rsidTr="00110C8A">
        <w:trPr>
          <w:trHeight w:val="1822"/>
        </w:trPr>
        <w:tc>
          <w:tcPr>
            <w:tcW w:w="2813" w:type="dxa"/>
          </w:tcPr>
          <w:p w14:paraId="4074894B" w14:textId="3E331C55" w:rsidR="006F7596" w:rsidRPr="001D6A70" w:rsidRDefault="00D11662" w:rsidP="003C1A4C">
            <w:pPr>
              <w:spacing w:line="276" w:lineRule="auto"/>
              <w:jc w:val="both"/>
              <w:rPr>
                <w:rFonts w:ascii="Arial Narrow" w:hAnsi="Arial Narrow"/>
                <w:szCs w:val="22"/>
                <w:lang w:val="en-GB"/>
              </w:rPr>
            </w:pPr>
            <w:r w:rsidRPr="0005170E">
              <w:rPr>
                <w:rFonts w:ascii="Arial Narrow" w:hAnsi="Arial Narrow"/>
                <w:szCs w:val="22"/>
                <w:lang w:val="en-GB"/>
              </w:rPr>
              <w:lastRenderedPageBreak/>
              <w:br w:type="column"/>
            </w:r>
            <w:bookmarkEnd w:id="3"/>
            <w:r w:rsidR="006F7596" w:rsidRPr="001D6A70">
              <w:rPr>
                <w:rFonts w:ascii="Arial Narrow" w:hAnsi="Arial Narrow"/>
                <w:b/>
                <w:color w:val="808080"/>
                <w:sz w:val="20"/>
                <w:lang w:val="en-GB" w:eastAsia="pl-PL"/>
              </w:rPr>
              <w:t xml:space="preserve">Edyta Iroko </w:t>
            </w:r>
          </w:p>
          <w:p w14:paraId="51C3D125" w14:textId="77777777" w:rsidR="006F7596" w:rsidRPr="001D6A70" w:rsidRDefault="008A3E48" w:rsidP="00814FC0">
            <w:pPr>
              <w:spacing w:line="360" w:lineRule="auto"/>
              <w:rPr>
                <w:rFonts w:ascii="Arial Narrow" w:hAnsi="Arial Narrow"/>
                <w:color w:val="808080"/>
                <w:sz w:val="20"/>
                <w:lang w:val="en-GB" w:eastAsia="pl-PL"/>
              </w:rPr>
            </w:pPr>
            <w:r w:rsidRPr="001D6A70">
              <w:rPr>
                <w:rFonts w:ascii="Arial Narrow" w:hAnsi="Arial Narrow"/>
                <w:color w:val="808080"/>
                <w:sz w:val="20"/>
                <w:lang w:val="en-GB" w:eastAsia="pl-PL"/>
              </w:rPr>
              <w:t>Corporate Affairs Manager</w:t>
            </w:r>
            <w:r w:rsidR="006F7596" w:rsidRPr="001D6A70">
              <w:rPr>
                <w:rFonts w:ascii="Arial Narrow" w:hAnsi="Arial Narrow"/>
                <w:color w:val="808080"/>
                <w:sz w:val="20"/>
                <w:lang w:val="en-GB" w:eastAsia="pl-PL"/>
              </w:rPr>
              <w:t xml:space="preserve"> </w:t>
            </w:r>
          </w:p>
          <w:p w14:paraId="603B5C8B" w14:textId="77777777" w:rsidR="006F7596" w:rsidRPr="001D6A70" w:rsidRDefault="006F7596" w:rsidP="00814FC0">
            <w:pPr>
              <w:spacing w:line="360" w:lineRule="auto"/>
              <w:rPr>
                <w:rFonts w:ascii="Arial Narrow" w:hAnsi="Arial Narrow"/>
                <w:color w:val="808080"/>
                <w:sz w:val="20"/>
                <w:lang w:val="en-GB" w:eastAsia="pl-PL"/>
              </w:rPr>
            </w:pPr>
            <w:r w:rsidRPr="001D6A70">
              <w:rPr>
                <w:rFonts w:ascii="Arial Narrow" w:hAnsi="Arial Narrow"/>
                <w:color w:val="808080"/>
                <w:sz w:val="20"/>
                <w:lang w:val="en-GB" w:eastAsia="pl-PL"/>
              </w:rPr>
              <w:t>Email: edyta.iroko@pl.nestle.com</w:t>
            </w:r>
          </w:p>
          <w:p w14:paraId="605A341C" w14:textId="77777777" w:rsidR="006F7596" w:rsidRPr="000A3682" w:rsidRDefault="006F7596" w:rsidP="00814FC0">
            <w:pPr>
              <w:spacing w:line="360" w:lineRule="auto"/>
              <w:rPr>
                <w:rFonts w:ascii="Arial Narrow" w:hAnsi="Arial Narrow"/>
                <w:color w:val="808080"/>
                <w:sz w:val="20"/>
                <w:lang w:val="pl-PL" w:eastAsia="pl-PL"/>
              </w:rPr>
            </w:pPr>
            <w:r w:rsidRPr="000A3682">
              <w:rPr>
                <w:rFonts w:ascii="Arial Narrow" w:hAnsi="Arial Narrow"/>
                <w:color w:val="808080"/>
                <w:sz w:val="20"/>
                <w:lang w:val="pl-PL" w:eastAsia="pl-PL"/>
              </w:rPr>
              <w:t>Telefon: +48 22 325 26 74</w:t>
            </w:r>
          </w:p>
          <w:p w14:paraId="04CD02CA" w14:textId="17073999" w:rsidR="00283812" w:rsidRPr="005665D1" w:rsidRDefault="006F7596" w:rsidP="00814FC0">
            <w:pPr>
              <w:spacing w:line="360" w:lineRule="auto"/>
              <w:rPr>
                <w:rFonts w:ascii="Arial Narrow" w:hAnsi="Arial Narrow"/>
                <w:color w:val="808080"/>
                <w:sz w:val="20"/>
                <w:lang w:val="pl-PL" w:eastAsia="pl-PL"/>
              </w:rPr>
            </w:pPr>
            <w:r w:rsidRPr="000A3682">
              <w:rPr>
                <w:rFonts w:ascii="Arial Narrow" w:hAnsi="Arial Narrow"/>
                <w:color w:val="808080"/>
                <w:sz w:val="20"/>
                <w:lang w:val="pl-PL" w:eastAsia="pl-PL"/>
              </w:rPr>
              <w:t>Mobile: +48 600 204</w:t>
            </w:r>
            <w:r w:rsidR="000C4569" w:rsidRPr="000A3682">
              <w:rPr>
                <w:rFonts w:ascii="Arial Narrow" w:hAnsi="Arial Narrow"/>
                <w:color w:val="808080"/>
                <w:sz w:val="20"/>
                <w:lang w:val="pl-PL" w:eastAsia="pl-PL"/>
              </w:rPr>
              <w:t> </w:t>
            </w:r>
            <w:r w:rsidRPr="000A3682">
              <w:rPr>
                <w:rFonts w:ascii="Arial Narrow" w:hAnsi="Arial Narrow"/>
                <w:color w:val="808080"/>
                <w:sz w:val="20"/>
                <w:lang w:val="pl-PL" w:eastAsia="pl-PL"/>
              </w:rPr>
              <w:t>870</w:t>
            </w:r>
          </w:p>
        </w:tc>
        <w:tc>
          <w:tcPr>
            <w:tcW w:w="3371" w:type="dxa"/>
          </w:tcPr>
          <w:p w14:paraId="47F0B51B" w14:textId="77777777" w:rsidR="006F7596" w:rsidRPr="000A3682" w:rsidRDefault="006F7596" w:rsidP="00814FC0">
            <w:pPr>
              <w:spacing w:line="360" w:lineRule="auto"/>
              <w:rPr>
                <w:rFonts w:ascii="Arial Narrow" w:hAnsi="Arial Narrow"/>
                <w:color w:val="808080"/>
                <w:sz w:val="20"/>
                <w:lang w:val="pl-PL" w:eastAsia="pl-PL"/>
              </w:rPr>
            </w:pPr>
          </w:p>
        </w:tc>
        <w:tc>
          <w:tcPr>
            <w:tcW w:w="3371" w:type="dxa"/>
          </w:tcPr>
          <w:p w14:paraId="7860AFB6" w14:textId="77777777" w:rsidR="006F7596" w:rsidRPr="000A3682" w:rsidDel="00DF29E8" w:rsidRDefault="006F7596" w:rsidP="00814FC0">
            <w:pPr>
              <w:spacing w:line="360" w:lineRule="auto"/>
              <w:rPr>
                <w:rFonts w:ascii="Arial Narrow" w:hAnsi="Arial Narrow"/>
                <w:color w:val="808080"/>
                <w:sz w:val="20"/>
                <w:lang w:val="pl-PL" w:eastAsia="pl-PL"/>
              </w:rPr>
            </w:pPr>
          </w:p>
        </w:tc>
      </w:tr>
    </w:tbl>
    <w:p w14:paraId="67E2000E" w14:textId="77777777" w:rsidR="006F7596" w:rsidRPr="000A3682" w:rsidRDefault="006F7596" w:rsidP="006F7596">
      <w:pPr>
        <w:shd w:val="clear" w:color="auto" w:fill="FFFFFF"/>
        <w:spacing w:line="360" w:lineRule="auto"/>
        <w:jc w:val="both"/>
        <w:rPr>
          <w:rFonts w:ascii="Arial Narrow" w:hAnsi="Arial Narrow"/>
          <w:b/>
          <w:bCs/>
          <w:color w:val="808080"/>
          <w:sz w:val="20"/>
          <w:lang w:val="pl-PL" w:eastAsia="pl-PL"/>
        </w:rPr>
      </w:pPr>
      <w:r w:rsidRPr="000A3682">
        <w:rPr>
          <w:rFonts w:ascii="Arial Narrow" w:hAnsi="Arial Narrow"/>
          <w:b/>
          <w:bCs/>
          <w:color w:val="808080"/>
          <w:sz w:val="20"/>
          <w:lang w:val="pl-PL" w:eastAsia="pl-PL"/>
        </w:rPr>
        <w:t>O Nestl</w:t>
      </w:r>
      <w:r w:rsidRPr="000A3682">
        <w:rPr>
          <w:rFonts w:ascii="Arial Narrow" w:hAnsi="Arial Narrow" w:cs="Segoe UI Light"/>
          <w:b/>
          <w:bCs/>
          <w:color w:val="808080"/>
          <w:sz w:val="20"/>
          <w:lang w:val="pl-PL" w:eastAsia="pl-PL"/>
        </w:rPr>
        <w:t>é</w:t>
      </w:r>
    </w:p>
    <w:p w14:paraId="6FAE1490" w14:textId="7461EC74" w:rsidR="006C226C" w:rsidRPr="000A3682" w:rsidRDefault="006F7596" w:rsidP="00167911">
      <w:pPr>
        <w:spacing w:line="360" w:lineRule="auto"/>
        <w:jc w:val="both"/>
        <w:rPr>
          <w:rFonts w:ascii="Arial Narrow" w:hAnsi="Arial Narrow"/>
          <w:szCs w:val="22"/>
          <w:lang w:val="pl-PL"/>
        </w:rPr>
      </w:pPr>
      <w:r w:rsidRPr="000A3682">
        <w:rPr>
          <w:rFonts w:ascii="Arial Narrow" w:hAnsi="Arial Narrow"/>
          <w:color w:val="808080"/>
          <w:sz w:val="20"/>
          <w:lang w:val="pl-PL" w:eastAsia="pl-PL"/>
        </w:rPr>
        <w:t xml:space="preserve">Nestlé w Polsce jest wiodącą firmą w obszarze żywienia, zdrowia i dobrego samopoczucia z portfolio </w:t>
      </w:r>
      <w:r w:rsidR="008A3E48" w:rsidRPr="000A3682">
        <w:rPr>
          <w:rFonts w:ascii="Arial Narrow" w:hAnsi="Arial Narrow"/>
          <w:color w:val="808080"/>
          <w:sz w:val="20"/>
          <w:lang w:val="pl-PL" w:eastAsia="pl-PL"/>
        </w:rPr>
        <w:t xml:space="preserve">blisko </w:t>
      </w:r>
      <w:r w:rsidRPr="000A3682">
        <w:rPr>
          <w:rFonts w:ascii="Arial Narrow" w:hAnsi="Arial Narrow"/>
          <w:color w:val="808080"/>
          <w:sz w:val="20"/>
          <w:lang w:val="pl-PL" w:eastAsia="pl-PL"/>
        </w:rPr>
        <w:t>1</w:t>
      </w:r>
      <w:r w:rsidR="008A3E48" w:rsidRPr="000A3682">
        <w:rPr>
          <w:rFonts w:ascii="Arial Narrow" w:hAnsi="Arial Narrow"/>
          <w:color w:val="808080"/>
          <w:sz w:val="20"/>
          <w:lang w:val="pl-PL" w:eastAsia="pl-PL"/>
        </w:rPr>
        <w:t>6</w:t>
      </w:r>
      <w:r w:rsidRPr="000A3682">
        <w:rPr>
          <w:rFonts w:ascii="Arial Narrow" w:hAnsi="Arial Narrow"/>
          <w:color w:val="808080"/>
          <w:sz w:val="20"/>
          <w:lang w:val="pl-PL" w:eastAsia="pl-PL"/>
        </w:rPr>
        <w:t>00 produktów i</w:t>
      </w:r>
      <w:r w:rsidR="00283812" w:rsidRPr="000A3682">
        <w:rPr>
          <w:rFonts w:ascii="Arial Narrow" w:hAnsi="Arial Narrow"/>
          <w:color w:val="808080"/>
          <w:sz w:val="20"/>
          <w:lang w:val="pl-PL" w:eastAsia="pl-PL"/>
        </w:rPr>
        <w:t> </w:t>
      </w:r>
      <w:r w:rsidRPr="000A3682">
        <w:rPr>
          <w:rFonts w:ascii="Arial Narrow" w:hAnsi="Arial Narrow"/>
          <w:color w:val="808080"/>
          <w:sz w:val="20"/>
          <w:lang w:val="pl-PL" w:eastAsia="pl-PL"/>
        </w:rPr>
        <w:t>prawie 70 marek, w tym m.in.: NESCAFĒ, WINIARY, GERBER, PRINCESSA, KIT KAT, LION, NESQUIK, NAŁĘCZOWIANKA oraz PURINA. Nestlé działa na polskim rynku od ponad 25 lat. Firma zatrudnia aktualnie 5</w:t>
      </w:r>
      <w:r w:rsidR="008A3E48" w:rsidRPr="000A3682">
        <w:rPr>
          <w:rFonts w:ascii="Arial Narrow" w:hAnsi="Arial Narrow"/>
          <w:color w:val="808080"/>
          <w:sz w:val="20"/>
          <w:lang w:val="pl-PL" w:eastAsia="pl-PL"/>
        </w:rPr>
        <w:t>5</w:t>
      </w:r>
      <w:r w:rsidRPr="000A3682">
        <w:rPr>
          <w:rFonts w:ascii="Arial Narrow" w:hAnsi="Arial Narrow"/>
          <w:color w:val="808080"/>
          <w:sz w:val="20"/>
          <w:lang w:val="pl-PL" w:eastAsia="pl-PL"/>
        </w:rPr>
        <w:t xml:space="preserve">00 pracowników w 8 lokalizacjach. </w:t>
      </w:r>
    </w:p>
    <w:sectPr w:rsidR="006C226C" w:rsidRPr="000A3682" w:rsidSect="00283812">
      <w:headerReference w:type="default" r:id="rId11"/>
      <w:footerReference w:type="even" r:id="rId12"/>
      <w:footerReference w:type="default" r:id="rId13"/>
      <w:pgSz w:w="11906" w:h="16838"/>
      <w:pgMar w:top="4275" w:right="992" w:bottom="993" w:left="1531" w:header="936" w:footer="16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1881CF" w14:textId="77777777" w:rsidR="00E34CDA" w:rsidRDefault="00E34CDA">
      <w:r>
        <w:separator/>
      </w:r>
    </w:p>
  </w:endnote>
  <w:endnote w:type="continuationSeparator" w:id="0">
    <w:p w14:paraId="17DAD118" w14:textId="77777777" w:rsidR="00E34CDA" w:rsidRDefault="00E34CDA">
      <w:r>
        <w:continuationSeparator/>
      </w:r>
    </w:p>
  </w:endnote>
  <w:endnote w:type="continuationNotice" w:id="1">
    <w:p w14:paraId="13D2C8C6" w14:textId="77777777" w:rsidR="00E34CDA" w:rsidRDefault="00E34C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F1368" w14:textId="77777777" w:rsidR="00E21E66" w:rsidRDefault="0083152A">
    <w:pPr>
      <w:pStyle w:val="Stopka"/>
    </w:pPr>
    <w:r w:rsidRPr="00CF5751">
      <w:rPr>
        <w:noProof/>
        <w:lang w:val="pl-PL" w:eastAsia="pl-PL"/>
      </w:rPr>
      <w:drawing>
        <wp:inline distT="0" distB="0" distL="0" distR="0" wp14:anchorId="6DEB88B3" wp14:editId="7FE83BE7">
          <wp:extent cx="3838575" cy="1962150"/>
          <wp:effectExtent l="0" t="0" r="9525" b="0"/>
          <wp:docPr id="22" name="Picture 10" descr="C:\Users\plkrolpr\Desktop\Nestle JedzSmacznieZyjZdrowo PPB100 h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plkrolpr\Desktop\Nestle JedzSmacznieZyjZdrowo PPB100 h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196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F5751">
      <w:rPr>
        <w:noProof/>
        <w:lang w:val="pl-PL" w:eastAsia="pl-PL"/>
      </w:rPr>
      <w:drawing>
        <wp:inline distT="0" distB="0" distL="0" distR="0" wp14:anchorId="0B4EF6F2" wp14:editId="6F645649">
          <wp:extent cx="3838575" cy="1962150"/>
          <wp:effectExtent l="0" t="0" r="9525" b="0"/>
          <wp:docPr id="23" name="Picture 12" descr="C:\Users\plkrolpr\Desktop\Nestle JedzSmacznieZyjZdrowo PPB100 h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plkrolpr\Desktop\Nestle JedzSmacznieZyjZdrowo PPB100 h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196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FE0279" w14:textId="77777777" w:rsidR="00E21E66" w:rsidRPr="00040935" w:rsidRDefault="0083152A" w:rsidP="007C6237">
    <w:pPr>
      <w:pStyle w:val="Stopka"/>
      <w:tabs>
        <w:tab w:val="clear" w:pos="9072"/>
        <w:tab w:val="right" w:pos="9450"/>
      </w:tabs>
      <w:ind w:right="-2"/>
      <w:jc w:val="both"/>
      <w:rPr>
        <w:noProof/>
        <w:lang w:val="pl-PL" w:eastAsia="pl-PL"/>
      </w:rPr>
    </w:pPr>
    <w:r>
      <w:rPr>
        <w:noProof/>
        <w:lang w:val="pl-PL" w:eastAsia="pl-PL"/>
      </w:rPr>
      <w:drawing>
        <wp:anchor distT="0" distB="0" distL="114300" distR="114300" simplePos="0" relativeHeight="251657216" behindDoc="1" locked="0" layoutInCell="1" allowOverlap="1" wp14:anchorId="774F2D72" wp14:editId="338F633A">
          <wp:simplePos x="0" y="0"/>
          <wp:positionH relativeFrom="column">
            <wp:posOffset>-861060</wp:posOffset>
          </wp:positionH>
          <wp:positionV relativeFrom="page">
            <wp:posOffset>9690735</wp:posOffset>
          </wp:positionV>
          <wp:extent cx="7134860" cy="616585"/>
          <wp:effectExtent l="0" t="0" r="8890" b="0"/>
          <wp:wrapTight wrapText="bothSides">
            <wp:wrapPolygon edited="0">
              <wp:start x="0" y="0"/>
              <wp:lineTo x="0" y="20688"/>
              <wp:lineTo x="21569" y="20688"/>
              <wp:lineTo x="21569" y="0"/>
              <wp:lineTo x="0" y="0"/>
            </wp:wrapPolygon>
          </wp:wrapTight>
          <wp:docPr id="2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4860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141D9C" w14:textId="77777777" w:rsidR="00E34CDA" w:rsidRDefault="00E34CDA">
      <w:r>
        <w:separator/>
      </w:r>
    </w:p>
  </w:footnote>
  <w:footnote w:type="continuationSeparator" w:id="0">
    <w:p w14:paraId="591DD96F" w14:textId="77777777" w:rsidR="00E34CDA" w:rsidRDefault="00E34CDA">
      <w:r>
        <w:continuationSeparator/>
      </w:r>
    </w:p>
  </w:footnote>
  <w:footnote w:type="continuationNotice" w:id="1">
    <w:p w14:paraId="3CF833E3" w14:textId="77777777" w:rsidR="00E34CDA" w:rsidRDefault="00E34C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301" w:type="dxa"/>
      <w:tblInd w:w="-78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72"/>
      <w:gridCol w:w="6229"/>
    </w:tblGrid>
    <w:tr w:rsidR="00E21E66" w:rsidRPr="000E18E3" w14:paraId="305F854E" w14:textId="77777777" w:rsidTr="006B7D9A">
      <w:trPr>
        <w:trHeight w:val="720"/>
      </w:trPr>
      <w:tc>
        <w:tcPr>
          <w:tcW w:w="5072" w:type="dxa"/>
        </w:tcPr>
        <w:p w14:paraId="5E59B7ED" w14:textId="77777777" w:rsidR="00E21E66" w:rsidRPr="00EC4A9D" w:rsidRDefault="00E21E66" w:rsidP="009353BA">
          <w:pPr>
            <w:ind w:left="767"/>
            <w:rPr>
              <w:rFonts w:ascii="Arial" w:hAnsi="Arial"/>
              <w:b/>
              <w:sz w:val="21"/>
              <w:szCs w:val="21"/>
              <w:lang w:val="pl-PL"/>
            </w:rPr>
          </w:pPr>
          <w:r w:rsidRPr="00EC4A9D">
            <w:rPr>
              <w:rFonts w:ascii="Arial" w:hAnsi="Arial"/>
              <w:b/>
              <w:sz w:val="21"/>
              <w:szCs w:val="21"/>
              <w:lang w:val="pl-PL"/>
            </w:rPr>
            <w:t>Nestlé Polska S.A.</w:t>
          </w:r>
          <w:r>
            <w:rPr>
              <w:rFonts w:ascii="Arial" w:hAnsi="Arial"/>
              <w:b/>
              <w:sz w:val="21"/>
              <w:szCs w:val="21"/>
              <w:lang w:val="pl-PL"/>
            </w:rPr>
            <w:br/>
          </w:r>
          <w:r>
            <w:rPr>
              <w:rFonts w:ascii="Arial" w:hAnsi="Arial"/>
              <w:b/>
              <w:sz w:val="21"/>
              <w:szCs w:val="21"/>
              <w:lang w:val="pl-PL"/>
            </w:rPr>
            <w:br/>
          </w:r>
          <w:r>
            <w:rPr>
              <w:rFonts w:ascii="Arial" w:hAnsi="Arial"/>
              <w:sz w:val="17"/>
              <w:szCs w:val="17"/>
              <w:lang w:val="pl-PL"/>
            </w:rPr>
            <w:t>ul. Domaniewska 3</w:t>
          </w:r>
          <w:r w:rsidRPr="00EC4A9D">
            <w:rPr>
              <w:rFonts w:ascii="Arial" w:hAnsi="Arial"/>
              <w:sz w:val="17"/>
              <w:szCs w:val="17"/>
              <w:lang w:val="pl-PL"/>
            </w:rPr>
            <w:t>2</w:t>
          </w:r>
        </w:p>
        <w:p w14:paraId="32F1E992" w14:textId="77777777" w:rsidR="00E21E66" w:rsidRPr="00EC4A9D" w:rsidRDefault="00E21E66" w:rsidP="009353BA">
          <w:pPr>
            <w:ind w:left="767"/>
            <w:rPr>
              <w:rFonts w:ascii="Arial" w:hAnsi="Arial"/>
              <w:sz w:val="17"/>
              <w:szCs w:val="17"/>
              <w:lang w:val="pl-PL"/>
            </w:rPr>
          </w:pPr>
          <w:r>
            <w:rPr>
              <w:rFonts w:ascii="Arial" w:hAnsi="Arial"/>
              <w:sz w:val="17"/>
              <w:szCs w:val="17"/>
              <w:lang w:val="pl-PL"/>
            </w:rPr>
            <w:t>02-672</w:t>
          </w:r>
          <w:r w:rsidRPr="00EC4A9D">
            <w:rPr>
              <w:rFonts w:ascii="Arial" w:hAnsi="Arial"/>
              <w:sz w:val="17"/>
              <w:szCs w:val="17"/>
              <w:lang w:val="pl-PL"/>
            </w:rPr>
            <w:t xml:space="preserve"> Warszawa</w:t>
          </w:r>
          <w:r w:rsidR="000675C1">
            <w:rPr>
              <w:rFonts w:ascii="Arial" w:hAnsi="Arial"/>
              <w:sz w:val="17"/>
              <w:szCs w:val="17"/>
              <w:lang w:val="pl-PL"/>
            </w:rPr>
            <w:t xml:space="preserve"> </w:t>
          </w:r>
        </w:p>
        <w:p w14:paraId="059A6427" w14:textId="77777777" w:rsidR="00E21E66" w:rsidRPr="00EC4A9D" w:rsidRDefault="00E21E66" w:rsidP="000E18E3">
          <w:pPr>
            <w:ind w:left="767"/>
            <w:rPr>
              <w:rFonts w:ascii="Arial" w:hAnsi="Arial"/>
              <w:sz w:val="17"/>
              <w:szCs w:val="17"/>
              <w:lang w:val="pl-PL"/>
            </w:rPr>
          </w:pPr>
          <w:r>
            <w:rPr>
              <w:rFonts w:ascii="Arial" w:hAnsi="Arial"/>
              <w:sz w:val="17"/>
              <w:szCs w:val="17"/>
              <w:lang w:val="pl-PL"/>
            </w:rPr>
            <w:t xml:space="preserve">Polska / </w:t>
          </w:r>
          <w:r w:rsidRPr="00EC4A9D">
            <w:rPr>
              <w:rFonts w:ascii="Arial" w:hAnsi="Arial"/>
              <w:sz w:val="17"/>
              <w:szCs w:val="17"/>
              <w:lang w:val="pl-PL"/>
            </w:rPr>
            <w:t>Poland</w:t>
          </w:r>
          <w:r>
            <w:rPr>
              <w:rFonts w:ascii="Arial" w:hAnsi="Arial"/>
              <w:sz w:val="17"/>
              <w:szCs w:val="17"/>
              <w:lang w:val="pl-PL"/>
            </w:rPr>
            <w:br/>
          </w:r>
          <w:r w:rsidRPr="00EC4A9D">
            <w:rPr>
              <w:rFonts w:ascii="Arial" w:hAnsi="Arial"/>
              <w:sz w:val="17"/>
              <w:szCs w:val="17"/>
              <w:lang w:val="pl-PL"/>
            </w:rPr>
            <w:t xml:space="preserve">Tel: (48-22) </w:t>
          </w:r>
          <w:r>
            <w:rPr>
              <w:rFonts w:ascii="Arial" w:hAnsi="Arial"/>
              <w:sz w:val="17"/>
              <w:szCs w:val="17"/>
              <w:lang w:val="pl-PL"/>
            </w:rPr>
            <w:t>325</w:t>
          </w:r>
          <w:r w:rsidRPr="00EC4A9D">
            <w:rPr>
              <w:rFonts w:ascii="Arial" w:hAnsi="Arial"/>
              <w:sz w:val="17"/>
              <w:szCs w:val="17"/>
              <w:lang w:val="pl-PL"/>
            </w:rPr>
            <w:t xml:space="preserve"> </w:t>
          </w:r>
          <w:r>
            <w:rPr>
              <w:rFonts w:ascii="Arial" w:hAnsi="Arial"/>
              <w:sz w:val="17"/>
              <w:szCs w:val="17"/>
              <w:lang w:val="pl-PL"/>
            </w:rPr>
            <w:t>25</w:t>
          </w:r>
          <w:r w:rsidRPr="00EC4A9D">
            <w:rPr>
              <w:rFonts w:ascii="Arial" w:hAnsi="Arial"/>
              <w:sz w:val="17"/>
              <w:szCs w:val="17"/>
              <w:lang w:val="pl-PL"/>
            </w:rPr>
            <w:t xml:space="preserve"> </w:t>
          </w:r>
          <w:r>
            <w:rPr>
              <w:rFonts w:ascii="Arial" w:hAnsi="Arial"/>
              <w:sz w:val="17"/>
              <w:szCs w:val="17"/>
              <w:lang w:val="pl-PL"/>
            </w:rPr>
            <w:t>25</w:t>
          </w:r>
          <w:r w:rsidR="008118D1">
            <w:rPr>
              <w:rFonts w:ascii="Arial" w:hAnsi="Arial"/>
              <w:sz w:val="17"/>
              <w:szCs w:val="17"/>
              <w:lang w:val="pl-PL"/>
            </w:rPr>
            <w:t xml:space="preserve"> </w:t>
          </w:r>
        </w:p>
      </w:tc>
      <w:tc>
        <w:tcPr>
          <w:tcW w:w="6229" w:type="dxa"/>
        </w:tcPr>
        <w:p w14:paraId="0F00E50B" w14:textId="77777777" w:rsidR="00E21E66" w:rsidRDefault="000675C1" w:rsidP="004769CE">
          <w:pPr>
            <w:tabs>
              <w:tab w:val="left" w:pos="219"/>
            </w:tabs>
            <w:ind w:left="4892" w:right="571" w:hanging="4892"/>
            <w:jc w:val="right"/>
            <w:rPr>
              <w:rFonts w:ascii="Arial" w:hAnsi="Arial"/>
              <w:sz w:val="30"/>
              <w:lang w:val="pl-PL"/>
            </w:rPr>
          </w:pPr>
          <w:r>
            <w:rPr>
              <w:rFonts w:ascii="Arial" w:hAnsi="Arial"/>
              <w:lang w:val="pl-PL"/>
            </w:rPr>
            <w:t xml:space="preserve"> </w:t>
          </w:r>
        </w:p>
      </w:tc>
    </w:tr>
  </w:tbl>
  <w:p w14:paraId="5B89BE8D" w14:textId="77777777" w:rsidR="00491CB9" w:rsidRPr="00EC4A9D" w:rsidRDefault="0083152A" w:rsidP="00491CB9">
    <w:pPr>
      <w:rPr>
        <w:rFonts w:ascii="Arial" w:hAnsi="Arial"/>
        <w:color w:val="808080"/>
        <w:sz w:val="14"/>
        <w:lang w:val="pl-PL"/>
      </w:rPr>
    </w:pPr>
    <w:r>
      <w:rPr>
        <w:noProof/>
        <w:lang w:val="pl-PL" w:eastAsia="pl-PL"/>
      </w:rPr>
      <w:drawing>
        <wp:anchor distT="0" distB="0" distL="114300" distR="114300" simplePos="0" relativeHeight="251658240" behindDoc="0" locked="0" layoutInCell="1" allowOverlap="1" wp14:anchorId="125316F3" wp14:editId="18A430A9">
          <wp:simplePos x="0" y="0"/>
          <wp:positionH relativeFrom="column">
            <wp:posOffset>4413250</wp:posOffset>
          </wp:positionH>
          <wp:positionV relativeFrom="paragraph">
            <wp:posOffset>-951230</wp:posOffset>
          </wp:positionV>
          <wp:extent cx="1703705" cy="771525"/>
          <wp:effectExtent l="0" t="0" r="0" b="9525"/>
          <wp:wrapSquare wrapText="bothSides"/>
          <wp:docPr id="21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370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1E66">
      <w:rPr>
        <w:rFonts w:ascii="Arial" w:hAnsi="Arial"/>
        <w:color w:val="808080"/>
        <w:sz w:val="14"/>
        <w:lang w:val="pl-PL"/>
      </w:rPr>
      <w:br/>
    </w:r>
    <w:r w:rsidR="00491CB9" w:rsidRPr="00EC4A9D">
      <w:rPr>
        <w:rFonts w:ascii="Arial" w:hAnsi="Arial"/>
        <w:color w:val="808080"/>
        <w:sz w:val="14"/>
        <w:lang w:val="pl-PL"/>
      </w:rPr>
      <w:t>Sąd Rejonowy dla m.st. Warszawy</w:t>
    </w:r>
    <w:r w:rsidR="00491CB9" w:rsidRPr="00EC4A9D">
      <w:rPr>
        <w:rFonts w:ascii="Arial" w:hAnsi="Arial"/>
        <w:color w:val="808080"/>
        <w:sz w:val="14"/>
        <w:lang w:val="pl-PL"/>
      </w:rPr>
      <w:br/>
      <w:t>XIII Wydz. Gospodarczy Krajowego</w:t>
    </w:r>
    <w:r w:rsidR="00491CB9" w:rsidRPr="00EC4A9D">
      <w:rPr>
        <w:rFonts w:ascii="Arial" w:hAnsi="Arial"/>
        <w:color w:val="808080"/>
        <w:sz w:val="14"/>
        <w:lang w:val="pl-PL"/>
      </w:rPr>
      <w:br/>
      <w:t>Rejestru Sądowego</w:t>
    </w:r>
  </w:p>
  <w:p w14:paraId="4E60106C" w14:textId="77777777" w:rsidR="00491CB9" w:rsidRPr="00EC4A9D" w:rsidRDefault="00491CB9" w:rsidP="00491CB9">
    <w:pPr>
      <w:pStyle w:val="Tekstpodstawowywcity"/>
      <w:ind w:left="0"/>
      <w:rPr>
        <w:color w:val="808080"/>
        <w:sz w:val="14"/>
      </w:rPr>
    </w:pPr>
    <w:r w:rsidRPr="00EC4A9D">
      <w:rPr>
        <w:color w:val="808080"/>
        <w:sz w:val="14"/>
      </w:rPr>
      <w:t>KRS 0000025166</w:t>
    </w:r>
    <w:r w:rsidRPr="00EC4A9D">
      <w:rPr>
        <w:color w:val="808080"/>
        <w:sz w:val="14"/>
      </w:rPr>
      <w:br/>
      <w:t>NIP 527-020-39-68</w:t>
    </w:r>
    <w:r>
      <w:rPr>
        <w:color w:val="808080"/>
        <w:sz w:val="14"/>
      </w:rPr>
      <w:t xml:space="preserve"> </w:t>
    </w:r>
  </w:p>
  <w:p w14:paraId="5662D9F9" w14:textId="77777777" w:rsidR="00491CB9" w:rsidRDefault="00491CB9" w:rsidP="00491CB9">
    <w:pPr>
      <w:pStyle w:val="Tekstpodstawowywcity"/>
      <w:ind w:left="0"/>
    </w:pPr>
    <w:r w:rsidRPr="00EC4A9D">
      <w:rPr>
        <w:color w:val="808080"/>
        <w:sz w:val="14"/>
      </w:rPr>
      <w:t xml:space="preserve">Kapitał zakładowy </w:t>
    </w:r>
    <w:r>
      <w:rPr>
        <w:color w:val="808080"/>
        <w:sz w:val="14"/>
      </w:rPr>
      <w:t>48 378 300,00 PL</w:t>
    </w:r>
    <w:r w:rsidRPr="00EC4A9D">
      <w:rPr>
        <w:color w:val="808080"/>
        <w:sz w:val="14"/>
      </w:rPr>
      <w:t>N w pełni opłacony</w:t>
    </w:r>
    <w:r>
      <w:rPr>
        <w:color w:val="808080"/>
        <w:sz w:val="14"/>
      </w:rPr>
      <w:br/>
    </w:r>
    <w:r w:rsidRPr="00BB5F42">
      <w:rPr>
        <w:color w:val="808080"/>
        <w:sz w:val="14"/>
      </w:rPr>
      <w:t>BDO 000016180</w:t>
    </w:r>
  </w:p>
  <w:p w14:paraId="2950FE06" w14:textId="77777777" w:rsidR="00E21E66" w:rsidRPr="00491CB9" w:rsidRDefault="00E21E66" w:rsidP="00491CB9">
    <w:pPr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C7362"/>
    <w:multiLevelType w:val="hybridMultilevel"/>
    <w:tmpl w:val="E7A8BFA4"/>
    <w:lvl w:ilvl="0" w:tplc="026403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10071"/>
    <w:multiLevelType w:val="hybridMultilevel"/>
    <w:tmpl w:val="3DC88FE8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1D810786"/>
    <w:multiLevelType w:val="hybridMultilevel"/>
    <w:tmpl w:val="8A066D7A"/>
    <w:lvl w:ilvl="0" w:tplc="2696C4D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85BD8"/>
    <w:multiLevelType w:val="hybridMultilevel"/>
    <w:tmpl w:val="EB9A2A96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4B220B81"/>
    <w:multiLevelType w:val="hybridMultilevel"/>
    <w:tmpl w:val="D5C0D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61D0B"/>
    <w:multiLevelType w:val="hybridMultilevel"/>
    <w:tmpl w:val="7B2CA3F0"/>
    <w:lvl w:ilvl="0" w:tplc="D9DA272E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777E9C"/>
    <w:multiLevelType w:val="hybridMultilevel"/>
    <w:tmpl w:val="F196D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755CD8"/>
    <w:multiLevelType w:val="hybridMultilevel"/>
    <w:tmpl w:val="3578B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92AC3"/>
    <w:multiLevelType w:val="hybridMultilevel"/>
    <w:tmpl w:val="13CE2D00"/>
    <w:lvl w:ilvl="0" w:tplc="BA609F1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2A0BC1"/>
    <w:multiLevelType w:val="hybridMultilevel"/>
    <w:tmpl w:val="48848028"/>
    <w:lvl w:ilvl="0" w:tplc="0415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 w15:restartNumberingAfterBreak="0">
    <w:nsid w:val="6D924CCD"/>
    <w:multiLevelType w:val="hybridMultilevel"/>
    <w:tmpl w:val="0E30CCC2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7D602B00"/>
    <w:multiLevelType w:val="hybridMultilevel"/>
    <w:tmpl w:val="6B62E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0"/>
  </w:num>
  <w:num w:numId="5">
    <w:abstractNumId w:val="2"/>
  </w:num>
  <w:num w:numId="6">
    <w:abstractNumId w:val="9"/>
  </w:num>
  <w:num w:numId="7">
    <w:abstractNumId w:val="5"/>
  </w:num>
  <w:num w:numId="8">
    <w:abstractNumId w:val="3"/>
  </w:num>
  <w:num w:numId="9">
    <w:abstractNumId w:val="6"/>
  </w:num>
  <w:num w:numId="10">
    <w:abstractNumId w:val="11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A9C"/>
    <w:rsid w:val="00003497"/>
    <w:rsid w:val="00006816"/>
    <w:rsid w:val="00006B84"/>
    <w:rsid w:val="00011CA3"/>
    <w:rsid w:val="000166A0"/>
    <w:rsid w:val="00017E23"/>
    <w:rsid w:val="00032BE1"/>
    <w:rsid w:val="00037B12"/>
    <w:rsid w:val="00040935"/>
    <w:rsid w:val="000417B6"/>
    <w:rsid w:val="0005170E"/>
    <w:rsid w:val="00055DEC"/>
    <w:rsid w:val="0005635A"/>
    <w:rsid w:val="000577F6"/>
    <w:rsid w:val="0006210F"/>
    <w:rsid w:val="00065A34"/>
    <w:rsid w:val="000675C1"/>
    <w:rsid w:val="00071CA8"/>
    <w:rsid w:val="00072BAB"/>
    <w:rsid w:val="0007483D"/>
    <w:rsid w:val="0008179B"/>
    <w:rsid w:val="00082925"/>
    <w:rsid w:val="000833FC"/>
    <w:rsid w:val="00084689"/>
    <w:rsid w:val="00084F79"/>
    <w:rsid w:val="00085A13"/>
    <w:rsid w:val="00087CB9"/>
    <w:rsid w:val="00093ECE"/>
    <w:rsid w:val="00096A9F"/>
    <w:rsid w:val="000974E5"/>
    <w:rsid w:val="00097615"/>
    <w:rsid w:val="00097FF2"/>
    <w:rsid w:val="000A0472"/>
    <w:rsid w:val="000A1923"/>
    <w:rsid w:val="000A2626"/>
    <w:rsid w:val="000A2998"/>
    <w:rsid w:val="000A3682"/>
    <w:rsid w:val="000B1D14"/>
    <w:rsid w:val="000B2392"/>
    <w:rsid w:val="000B33E9"/>
    <w:rsid w:val="000B5DDD"/>
    <w:rsid w:val="000B6B5A"/>
    <w:rsid w:val="000B74D7"/>
    <w:rsid w:val="000B7AD0"/>
    <w:rsid w:val="000C0753"/>
    <w:rsid w:val="000C4569"/>
    <w:rsid w:val="000C5116"/>
    <w:rsid w:val="000C612C"/>
    <w:rsid w:val="000D1E27"/>
    <w:rsid w:val="000D6986"/>
    <w:rsid w:val="000D77D2"/>
    <w:rsid w:val="000E1126"/>
    <w:rsid w:val="000E18E3"/>
    <w:rsid w:val="000E28AE"/>
    <w:rsid w:val="000E3805"/>
    <w:rsid w:val="000E3D1C"/>
    <w:rsid w:val="000E3DBA"/>
    <w:rsid w:val="000E54F7"/>
    <w:rsid w:val="000F2EBB"/>
    <w:rsid w:val="000F6C5F"/>
    <w:rsid w:val="00100ECD"/>
    <w:rsid w:val="00102655"/>
    <w:rsid w:val="00103667"/>
    <w:rsid w:val="00103AC0"/>
    <w:rsid w:val="001057D9"/>
    <w:rsid w:val="0010638D"/>
    <w:rsid w:val="00107DE8"/>
    <w:rsid w:val="00110C8A"/>
    <w:rsid w:val="00112AD5"/>
    <w:rsid w:val="00120680"/>
    <w:rsid w:val="00122E30"/>
    <w:rsid w:val="00122EB6"/>
    <w:rsid w:val="00123869"/>
    <w:rsid w:val="00127071"/>
    <w:rsid w:val="00127965"/>
    <w:rsid w:val="001307B8"/>
    <w:rsid w:val="001351E0"/>
    <w:rsid w:val="0014183A"/>
    <w:rsid w:val="00141A9E"/>
    <w:rsid w:val="001467A3"/>
    <w:rsid w:val="00151E18"/>
    <w:rsid w:val="001535BD"/>
    <w:rsid w:val="00156ABC"/>
    <w:rsid w:val="001619BC"/>
    <w:rsid w:val="00161B4F"/>
    <w:rsid w:val="001638C1"/>
    <w:rsid w:val="00165BCA"/>
    <w:rsid w:val="00166B19"/>
    <w:rsid w:val="00166CB5"/>
    <w:rsid w:val="00167911"/>
    <w:rsid w:val="00167ECD"/>
    <w:rsid w:val="001730A6"/>
    <w:rsid w:val="001733FA"/>
    <w:rsid w:val="001752F4"/>
    <w:rsid w:val="001815B9"/>
    <w:rsid w:val="001817D6"/>
    <w:rsid w:val="0018486E"/>
    <w:rsid w:val="0018504A"/>
    <w:rsid w:val="00187938"/>
    <w:rsid w:val="0019029A"/>
    <w:rsid w:val="00190A2E"/>
    <w:rsid w:val="00193F04"/>
    <w:rsid w:val="001973BF"/>
    <w:rsid w:val="001A00A8"/>
    <w:rsid w:val="001A032D"/>
    <w:rsid w:val="001A2B0F"/>
    <w:rsid w:val="001A382F"/>
    <w:rsid w:val="001A4B2F"/>
    <w:rsid w:val="001A76C9"/>
    <w:rsid w:val="001A7799"/>
    <w:rsid w:val="001A7C4C"/>
    <w:rsid w:val="001A7E53"/>
    <w:rsid w:val="001B0B9D"/>
    <w:rsid w:val="001B2973"/>
    <w:rsid w:val="001B3FF8"/>
    <w:rsid w:val="001B403D"/>
    <w:rsid w:val="001B5A83"/>
    <w:rsid w:val="001B6D27"/>
    <w:rsid w:val="001B7B01"/>
    <w:rsid w:val="001C12BD"/>
    <w:rsid w:val="001C28B7"/>
    <w:rsid w:val="001C2C77"/>
    <w:rsid w:val="001C3AD3"/>
    <w:rsid w:val="001C4CD7"/>
    <w:rsid w:val="001D2096"/>
    <w:rsid w:val="001D553C"/>
    <w:rsid w:val="001D5A09"/>
    <w:rsid w:val="001D5DDC"/>
    <w:rsid w:val="001D6A70"/>
    <w:rsid w:val="001E0277"/>
    <w:rsid w:val="001E160C"/>
    <w:rsid w:val="001E24BC"/>
    <w:rsid w:val="001E336E"/>
    <w:rsid w:val="001E420C"/>
    <w:rsid w:val="001E50A7"/>
    <w:rsid w:val="001E6858"/>
    <w:rsid w:val="001E6DFB"/>
    <w:rsid w:val="001F0DFF"/>
    <w:rsid w:val="001F23B7"/>
    <w:rsid w:val="001F2600"/>
    <w:rsid w:val="001F51C9"/>
    <w:rsid w:val="001F585A"/>
    <w:rsid w:val="001F629F"/>
    <w:rsid w:val="00203433"/>
    <w:rsid w:val="002038A9"/>
    <w:rsid w:val="0020431F"/>
    <w:rsid w:val="002053EB"/>
    <w:rsid w:val="00205444"/>
    <w:rsid w:val="00207F1C"/>
    <w:rsid w:val="00210642"/>
    <w:rsid w:val="00211406"/>
    <w:rsid w:val="00211450"/>
    <w:rsid w:val="00217D47"/>
    <w:rsid w:val="00220171"/>
    <w:rsid w:val="00220380"/>
    <w:rsid w:val="0022102A"/>
    <w:rsid w:val="00221037"/>
    <w:rsid w:val="00221794"/>
    <w:rsid w:val="00222E69"/>
    <w:rsid w:val="0022342B"/>
    <w:rsid w:val="00224653"/>
    <w:rsid w:val="00224804"/>
    <w:rsid w:val="00225C65"/>
    <w:rsid w:val="00225F12"/>
    <w:rsid w:val="00226A50"/>
    <w:rsid w:val="00227810"/>
    <w:rsid w:val="00227CFC"/>
    <w:rsid w:val="00231E62"/>
    <w:rsid w:val="0023248C"/>
    <w:rsid w:val="002331F9"/>
    <w:rsid w:val="002344C9"/>
    <w:rsid w:val="00234DE9"/>
    <w:rsid w:val="0023549C"/>
    <w:rsid w:val="00236CF3"/>
    <w:rsid w:val="00237716"/>
    <w:rsid w:val="002378A1"/>
    <w:rsid w:val="00237909"/>
    <w:rsid w:val="0024152D"/>
    <w:rsid w:val="00242402"/>
    <w:rsid w:val="00243192"/>
    <w:rsid w:val="00243BB0"/>
    <w:rsid w:val="0024611B"/>
    <w:rsid w:val="00247383"/>
    <w:rsid w:val="00252065"/>
    <w:rsid w:val="00253F38"/>
    <w:rsid w:val="00254910"/>
    <w:rsid w:val="00255ACE"/>
    <w:rsid w:val="00257C66"/>
    <w:rsid w:val="00257DD4"/>
    <w:rsid w:val="002609E2"/>
    <w:rsid w:val="0026432F"/>
    <w:rsid w:val="002645DF"/>
    <w:rsid w:val="002663D1"/>
    <w:rsid w:val="00266EE8"/>
    <w:rsid w:val="00274127"/>
    <w:rsid w:val="00275A54"/>
    <w:rsid w:val="00275F8C"/>
    <w:rsid w:val="00276306"/>
    <w:rsid w:val="00280376"/>
    <w:rsid w:val="00281339"/>
    <w:rsid w:val="00281EBB"/>
    <w:rsid w:val="00282922"/>
    <w:rsid w:val="00283812"/>
    <w:rsid w:val="00283DFD"/>
    <w:rsid w:val="00283E1E"/>
    <w:rsid w:val="002843E0"/>
    <w:rsid w:val="00284C57"/>
    <w:rsid w:val="00286F65"/>
    <w:rsid w:val="00287C1A"/>
    <w:rsid w:val="002917DC"/>
    <w:rsid w:val="00295DE6"/>
    <w:rsid w:val="002961EB"/>
    <w:rsid w:val="002A16E2"/>
    <w:rsid w:val="002A20D6"/>
    <w:rsid w:val="002A334B"/>
    <w:rsid w:val="002A36E2"/>
    <w:rsid w:val="002B0033"/>
    <w:rsid w:val="002B13E6"/>
    <w:rsid w:val="002B6AC8"/>
    <w:rsid w:val="002C081B"/>
    <w:rsid w:val="002C083F"/>
    <w:rsid w:val="002C2D41"/>
    <w:rsid w:val="002C7CCD"/>
    <w:rsid w:val="002D4B96"/>
    <w:rsid w:val="002D4E32"/>
    <w:rsid w:val="002D78C2"/>
    <w:rsid w:val="002E07C0"/>
    <w:rsid w:val="002E10AF"/>
    <w:rsid w:val="002E22DE"/>
    <w:rsid w:val="002E469F"/>
    <w:rsid w:val="002E5EA7"/>
    <w:rsid w:val="002F0311"/>
    <w:rsid w:val="002F1553"/>
    <w:rsid w:val="002F2EF4"/>
    <w:rsid w:val="002F58AD"/>
    <w:rsid w:val="002F59A5"/>
    <w:rsid w:val="002F6102"/>
    <w:rsid w:val="002F6672"/>
    <w:rsid w:val="00302CAA"/>
    <w:rsid w:val="0030721C"/>
    <w:rsid w:val="00314B33"/>
    <w:rsid w:val="003240EC"/>
    <w:rsid w:val="00324B44"/>
    <w:rsid w:val="0032524C"/>
    <w:rsid w:val="00325C93"/>
    <w:rsid w:val="0032646C"/>
    <w:rsid w:val="003309B6"/>
    <w:rsid w:val="003316E6"/>
    <w:rsid w:val="00331924"/>
    <w:rsid w:val="0033210E"/>
    <w:rsid w:val="00334126"/>
    <w:rsid w:val="0033415F"/>
    <w:rsid w:val="00335048"/>
    <w:rsid w:val="003425B6"/>
    <w:rsid w:val="00343BAC"/>
    <w:rsid w:val="00343DCD"/>
    <w:rsid w:val="003460C2"/>
    <w:rsid w:val="00347DCF"/>
    <w:rsid w:val="0035022D"/>
    <w:rsid w:val="00353E15"/>
    <w:rsid w:val="00354087"/>
    <w:rsid w:val="00355119"/>
    <w:rsid w:val="00357420"/>
    <w:rsid w:val="0036019F"/>
    <w:rsid w:val="00361EEA"/>
    <w:rsid w:val="00362E43"/>
    <w:rsid w:val="00362FC1"/>
    <w:rsid w:val="003635FD"/>
    <w:rsid w:val="00363CF3"/>
    <w:rsid w:val="003640F0"/>
    <w:rsid w:val="003656EF"/>
    <w:rsid w:val="003677E4"/>
    <w:rsid w:val="00367A9C"/>
    <w:rsid w:val="0037395C"/>
    <w:rsid w:val="00374142"/>
    <w:rsid w:val="0037661A"/>
    <w:rsid w:val="00376C2A"/>
    <w:rsid w:val="00381071"/>
    <w:rsid w:val="00381F11"/>
    <w:rsid w:val="00383D33"/>
    <w:rsid w:val="00385711"/>
    <w:rsid w:val="00385945"/>
    <w:rsid w:val="00385A16"/>
    <w:rsid w:val="003872B6"/>
    <w:rsid w:val="003904EE"/>
    <w:rsid w:val="00393E48"/>
    <w:rsid w:val="003A14AD"/>
    <w:rsid w:val="003A1814"/>
    <w:rsid w:val="003A2DF0"/>
    <w:rsid w:val="003A3ABB"/>
    <w:rsid w:val="003B30F5"/>
    <w:rsid w:val="003B32AD"/>
    <w:rsid w:val="003B5C9A"/>
    <w:rsid w:val="003B6830"/>
    <w:rsid w:val="003B752B"/>
    <w:rsid w:val="003C1A4C"/>
    <w:rsid w:val="003C3430"/>
    <w:rsid w:val="003C601D"/>
    <w:rsid w:val="003D0DC3"/>
    <w:rsid w:val="003D3923"/>
    <w:rsid w:val="003D53FC"/>
    <w:rsid w:val="003D5BF1"/>
    <w:rsid w:val="003D6984"/>
    <w:rsid w:val="003E7AF7"/>
    <w:rsid w:val="003F025D"/>
    <w:rsid w:val="003F142A"/>
    <w:rsid w:val="003F1A5E"/>
    <w:rsid w:val="003F3319"/>
    <w:rsid w:val="003F6B20"/>
    <w:rsid w:val="00402E01"/>
    <w:rsid w:val="004034B0"/>
    <w:rsid w:val="00404E66"/>
    <w:rsid w:val="00404ECD"/>
    <w:rsid w:val="0040736C"/>
    <w:rsid w:val="00416199"/>
    <w:rsid w:val="00423E0C"/>
    <w:rsid w:val="00424FB1"/>
    <w:rsid w:val="00425B75"/>
    <w:rsid w:val="004261F4"/>
    <w:rsid w:val="00430AD6"/>
    <w:rsid w:val="00430EA4"/>
    <w:rsid w:val="00433FCB"/>
    <w:rsid w:val="00434ED0"/>
    <w:rsid w:val="0043503B"/>
    <w:rsid w:val="00435317"/>
    <w:rsid w:val="00437277"/>
    <w:rsid w:val="00437CDC"/>
    <w:rsid w:val="0044030E"/>
    <w:rsid w:val="00440681"/>
    <w:rsid w:val="00441303"/>
    <w:rsid w:val="0044551A"/>
    <w:rsid w:val="00445709"/>
    <w:rsid w:val="00446CB0"/>
    <w:rsid w:val="00452152"/>
    <w:rsid w:val="0045351D"/>
    <w:rsid w:val="004538CE"/>
    <w:rsid w:val="00456110"/>
    <w:rsid w:val="004564C4"/>
    <w:rsid w:val="004577A1"/>
    <w:rsid w:val="00457FDA"/>
    <w:rsid w:val="0046069D"/>
    <w:rsid w:val="00462849"/>
    <w:rsid w:val="00462A34"/>
    <w:rsid w:val="00463E3F"/>
    <w:rsid w:val="004642EE"/>
    <w:rsid w:val="0046435A"/>
    <w:rsid w:val="00464ED6"/>
    <w:rsid w:val="00467C60"/>
    <w:rsid w:val="00470355"/>
    <w:rsid w:val="00470ED2"/>
    <w:rsid w:val="00472105"/>
    <w:rsid w:val="004725CA"/>
    <w:rsid w:val="00474D88"/>
    <w:rsid w:val="0047516B"/>
    <w:rsid w:val="004769CE"/>
    <w:rsid w:val="0048456C"/>
    <w:rsid w:val="00485EDB"/>
    <w:rsid w:val="0048654A"/>
    <w:rsid w:val="00491CB9"/>
    <w:rsid w:val="00492C0A"/>
    <w:rsid w:val="004955A0"/>
    <w:rsid w:val="004A31FD"/>
    <w:rsid w:val="004A59D8"/>
    <w:rsid w:val="004A7407"/>
    <w:rsid w:val="004B0B2E"/>
    <w:rsid w:val="004B164D"/>
    <w:rsid w:val="004B1AF2"/>
    <w:rsid w:val="004B225B"/>
    <w:rsid w:val="004B303F"/>
    <w:rsid w:val="004B4D25"/>
    <w:rsid w:val="004C0634"/>
    <w:rsid w:val="004C0835"/>
    <w:rsid w:val="004C211C"/>
    <w:rsid w:val="004C3D32"/>
    <w:rsid w:val="004C49DE"/>
    <w:rsid w:val="004C7730"/>
    <w:rsid w:val="004C78A9"/>
    <w:rsid w:val="004D0ADB"/>
    <w:rsid w:val="004D538D"/>
    <w:rsid w:val="004D58D2"/>
    <w:rsid w:val="004D7AEE"/>
    <w:rsid w:val="004E06EC"/>
    <w:rsid w:val="004E30F6"/>
    <w:rsid w:val="004E3A01"/>
    <w:rsid w:val="004F1202"/>
    <w:rsid w:val="004F2B87"/>
    <w:rsid w:val="004F367F"/>
    <w:rsid w:val="004F3CE4"/>
    <w:rsid w:val="004F436D"/>
    <w:rsid w:val="004F4BE0"/>
    <w:rsid w:val="004F4DCC"/>
    <w:rsid w:val="00500547"/>
    <w:rsid w:val="005015CC"/>
    <w:rsid w:val="00502FAB"/>
    <w:rsid w:val="005056EB"/>
    <w:rsid w:val="005114D6"/>
    <w:rsid w:val="00513165"/>
    <w:rsid w:val="00513CEB"/>
    <w:rsid w:val="00514FC2"/>
    <w:rsid w:val="00517620"/>
    <w:rsid w:val="00517F98"/>
    <w:rsid w:val="00521DDE"/>
    <w:rsid w:val="00522BEA"/>
    <w:rsid w:val="00522E5F"/>
    <w:rsid w:val="005234F6"/>
    <w:rsid w:val="005242EC"/>
    <w:rsid w:val="005251E2"/>
    <w:rsid w:val="00525425"/>
    <w:rsid w:val="00525933"/>
    <w:rsid w:val="005259C4"/>
    <w:rsid w:val="00525FF5"/>
    <w:rsid w:val="005306A6"/>
    <w:rsid w:val="00532150"/>
    <w:rsid w:val="00532C25"/>
    <w:rsid w:val="00532ECE"/>
    <w:rsid w:val="005339C1"/>
    <w:rsid w:val="0053573B"/>
    <w:rsid w:val="00537DBD"/>
    <w:rsid w:val="00540AF9"/>
    <w:rsid w:val="00542DA7"/>
    <w:rsid w:val="00546429"/>
    <w:rsid w:val="005513EE"/>
    <w:rsid w:val="00551520"/>
    <w:rsid w:val="00554D33"/>
    <w:rsid w:val="0055505A"/>
    <w:rsid w:val="00556A12"/>
    <w:rsid w:val="00561173"/>
    <w:rsid w:val="005665D1"/>
    <w:rsid w:val="005672D5"/>
    <w:rsid w:val="0056735E"/>
    <w:rsid w:val="00570770"/>
    <w:rsid w:val="00572247"/>
    <w:rsid w:val="005753BE"/>
    <w:rsid w:val="005764FD"/>
    <w:rsid w:val="0058000A"/>
    <w:rsid w:val="00580DC3"/>
    <w:rsid w:val="00591E86"/>
    <w:rsid w:val="00592281"/>
    <w:rsid w:val="0059237B"/>
    <w:rsid w:val="00592C1E"/>
    <w:rsid w:val="005945A1"/>
    <w:rsid w:val="005A1288"/>
    <w:rsid w:val="005A1DD4"/>
    <w:rsid w:val="005A25D6"/>
    <w:rsid w:val="005A442D"/>
    <w:rsid w:val="005A5088"/>
    <w:rsid w:val="005A51F0"/>
    <w:rsid w:val="005A5453"/>
    <w:rsid w:val="005A7A66"/>
    <w:rsid w:val="005B0E3A"/>
    <w:rsid w:val="005B19ED"/>
    <w:rsid w:val="005B2578"/>
    <w:rsid w:val="005B2A57"/>
    <w:rsid w:val="005B32CB"/>
    <w:rsid w:val="005B4087"/>
    <w:rsid w:val="005B7B81"/>
    <w:rsid w:val="005C50A8"/>
    <w:rsid w:val="005C5DD0"/>
    <w:rsid w:val="005C7619"/>
    <w:rsid w:val="005D389E"/>
    <w:rsid w:val="005D5F0C"/>
    <w:rsid w:val="005E1218"/>
    <w:rsid w:val="005E491A"/>
    <w:rsid w:val="005E5436"/>
    <w:rsid w:val="005E6C27"/>
    <w:rsid w:val="005E7FB3"/>
    <w:rsid w:val="005F128B"/>
    <w:rsid w:val="005F3595"/>
    <w:rsid w:val="005F4C8A"/>
    <w:rsid w:val="005F5288"/>
    <w:rsid w:val="005F668C"/>
    <w:rsid w:val="005F701B"/>
    <w:rsid w:val="006030B5"/>
    <w:rsid w:val="00603DDC"/>
    <w:rsid w:val="006041F9"/>
    <w:rsid w:val="006042DA"/>
    <w:rsid w:val="00604461"/>
    <w:rsid w:val="00605013"/>
    <w:rsid w:val="0060537A"/>
    <w:rsid w:val="0060560B"/>
    <w:rsid w:val="0060791A"/>
    <w:rsid w:val="00610726"/>
    <w:rsid w:val="00611AE1"/>
    <w:rsid w:val="00612892"/>
    <w:rsid w:val="006128A0"/>
    <w:rsid w:val="00612AB3"/>
    <w:rsid w:val="00617EB8"/>
    <w:rsid w:val="00621A41"/>
    <w:rsid w:val="006234FA"/>
    <w:rsid w:val="0063517A"/>
    <w:rsid w:val="006408D0"/>
    <w:rsid w:val="006409FB"/>
    <w:rsid w:val="00642D93"/>
    <w:rsid w:val="006432A1"/>
    <w:rsid w:val="00645607"/>
    <w:rsid w:val="00645BEF"/>
    <w:rsid w:val="00650DDF"/>
    <w:rsid w:val="00652099"/>
    <w:rsid w:val="00652E71"/>
    <w:rsid w:val="00656A1D"/>
    <w:rsid w:val="006612F5"/>
    <w:rsid w:val="00661DE8"/>
    <w:rsid w:val="00665CAA"/>
    <w:rsid w:val="006669AA"/>
    <w:rsid w:val="006724A4"/>
    <w:rsid w:val="00672E4D"/>
    <w:rsid w:val="00673467"/>
    <w:rsid w:val="00676AAA"/>
    <w:rsid w:val="00680993"/>
    <w:rsid w:val="00683AD1"/>
    <w:rsid w:val="00683FF1"/>
    <w:rsid w:val="00683FF2"/>
    <w:rsid w:val="0068538C"/>
    <w:rsid w:val="00687942"/>
    <w:rsid w:val="00690F54"/>
    <w:rsid w:val="006941B1"/>
    <w:rsid w:val="00694FDF"/>
    <w:rsid w:val="0069700F"/>
    <w:rsid w:val="006A1F99"/>
    <w:rsid w:val="006A290A"/>
    <w:rsid w:val="006A3F4C"/>
    <w:rsid w:val="006A7860"/>
    <w:rsid w:val="006B104C"/>
    <w:rsid w:val="006B3C6B"/>
    <w:rsid w:val="006B4B49"/>
    <w:rsid w:val="006B64E5"/>
    <w:rsid w:val="006B6E5F"/>
    <w:rsid w:val="006B7D36"/>
    <w:rsid w:val="006B7D9A"/>
    <w:rsid w:val="006C1079"/>
    <w:rsid w:val="006C226C"/>
    <w:rsid w:val="006C44C3"/>
    <w:rsid w:val="006C67D1"/>
    <w:rsid w:val="006D01CF"/>
    <w:rsid w:val="006D076A"/>
    <w:rsid w:val="006E0590"/>
    <w:rsid w:val="006E1010"/>
    <w:rsid w:val="006E4548"/>
    <w:rsid w:val="006E5473"/>
    <w:rsid w:val="006E7009"/>
    <w:rsid w:val="006E78FC"/>
    <w:rsid w:val="006E79BA"/>
    <w:rsid w:val="006F0C51"/>
    <w:rsid w:val="006F7596"/>
    <w:rsid w:val="006F7B5A"/>
    <w:rsid w:val="00701C24"/>
    <w:rsid w:val="00701CE3"/>
    <w:rsid w:val="0070216C"/>
    <w:rsid w:val="00706F1F"/>
    <w:rsid w:val="00711A8F"/>
    <w:rsid w:val="0071248F"/>
    <w:rsid w:val="00712AD2"/>
    <w:rsid w:val="007140F9"/>
    <w:rsid w:val="00714717"/>
    <w:rsid w:val="00715387"/>
    <w:rsid w:val="0071550C"/>
    <w:rsid w:val="00715611"/>
    <w:rsid w:val="007164F0"/>
    <w:rsid w:val="00717C14"/>
    <w:rsid w:val="0072063B"/>
    <w:rsid w:val="007319AF"/>
    <w:rsid w:val="007349B6"/>
    <w:rsid w:val="00735F62"/>
    <w:rsid w:val="0073797C"/>
    <w:rsid w:val="00737E2F"/>
    <w:rsid w:val="00737E9B"/>
    <w:rsid w:val="00740E80"/>
    <w:rsid w:val="00743516"/>
    <w:rsid w:val="00750047"/>
    <w:rsid w:val="00750321"/>
    <w:rsid w:val="00750F07"/>
    <w:rsid w:val="00754745"/>
    <w:rsid w:val="00755D15"/>
    <w:rsid w:val="00760712"/>
    <w:rsid w:val="00765201"/>
    <w:rsid w:val="00765BCF"/>
    <w:rsid w:val="00767916"/>
    <w:rsid w:val="00767947"/>
    <w:rsid w:val="00767C81"/>
    <w:rsid w:val="007705E7"/>
    <w:rsid w:val="00770E36"/>
    <w:rsid w:val="00772440"/>
    <w:rsid w:val="0077300C"/>
    <w:rsid w:val="007734F4"/>
    <w:rsid w:val="00780CA7"/>
    <w:rsid w:val="00780E4C"/>
    <w:rsid w:val="0078254E"/>
    <w:rsid w:val="007840FE"/>
    <w:rsid w:val="00785420"/>
    <w:rsid w:val="007869BB"/>
    <w:rsid w:val="00790795"/>
    <w:rsid w:val="00792BCA"/>
    <w:rsid w:val="00795951"/>
    <w:rsid w:val="00797A9F"/>
    <w:rsid w:val="007A0A83"/>
    <w:rsid w:val="007A4463"/>
    <w:rsid w:val="007A4586"/>
    <w:rsid w:val="007A5D50"/>
    <w:rsid w:val="007B0DC5"/>
    <w:rsid w:val="007B25FB"/>
    <w:rsid w:val="007B2BC4"/>
    <w:rsid w:val="007B2FA3"/>
    <w:rsid w:val="007B3413"/>
    <w:rsid w:val="007B3E3F"/>
    <w:rsid w:val="007B4F2E"/>
    <w:rsid w:val="007B5203"/>
    <w:rsid w:val="007B67D4"/>
    <w:rsid w:val="007B78D3"/>
    <w:rsid w:val="007C053F"/>
    <w:rsid w:val="007C1648"/>
    <w:rsid w:val="007C2824"/>
    <w:rsid w:val="007C2CB5"/>
    <w:rsid w:val="007C3CD4"/>
    <w:rsid w:val="007C6237"/>
    <w:rsid w:val="007D195D"/>
    <w:rsid w:val="007D53D8"/>
    <w:rsid w:val="007D6A93"/>
    <w:rsid w:val="007E107C"/>
    <w:rsid w:val="007E2391"/>
    <w:rsid w:val="007E4154"/>
    <w:rsid w:val="007E4990"/>
    <w:rsid w:val="007E7B6B"/>
    <w:rsid w:val="007F63B9"/>
    <w:rsid w:val="00800699"/>
    <w:rsid w:val="00800CC5"/>
    <w:rsid w:val="00800FF7"/>
    <w:rsid w:val="0080272D"/>
    <w:rsid w:val="008028AA"/>
    <w:rsid w:val="00804FD4"/>
    <w:rsid w:val="008065E2"/>
    <w:rsid w:val="008118D1"/>
    <w:rsid w:val="00812024"/>
    <w:rsid w:val="00814FC0"/>
    <w:rsid w:val="00815A9C"/>
    <w:rsid w:val="00815FA5"/>
    <w:rsid w:val="00817E85"/>
    <w:rsid w:val="00821327"/>
    <w:rsid w:val="00822F73"/>
    <w:rsid w:val="00823462"/>
    <w:rsid w:val="008242D8"/>
    <w:rsid w:val="00825BD5"/>
    <w:rsid w:val="008310F2"/>
    <w:rsid w:val="0083152A"/>
    <w:rsid w:val="00836A28"/>
    <w:rsid w:val="00840037"/>
    <w:rsid w:val="008404CB"/>
    <w:rsid w:val="00840589"/>
    <w:rsid w:val="008435B5"/>
    <w:rsid w:val="00851121"/>
    <w:rsid w:val="0085167E"/>
    <w:rsid w:val="008532E8"/>
    <w:rsid w:val="0085333E"/>
    <w:rsid w:val="00861E2E"/>
    <w:rsid w:val="00862BD5"/>
    <w:rsid w:val="00866272"/>
    <w:rsid w:val="00866B81"/>
    <w:rsid w:val="0086744E"/>
    <w:rsid w:val="00867E34"/>
    <w:rsid w:val="008728C2"/>
    <w:rsid w:val="00872A52"/>
    <w:rsid w:val="00872F65"/>
    <w:rsid w:val="008746E8"/>
    <w:rsid w:val="0087470E"/>
    <w:rsid w:val="008777C8"/>
    <w:rsid w:val="008804A1"/>
    <w:rsid w:val="0088415E"/>
    <w:rsid w:val="00885E41"/>
    <w:rsid w:val="00886C3C"/>
    <w:rsid w:val="00886D8C"/>
    <w:rsid w:val="00891DB1"/>
    <w:rsid w:val="00893CF3"/>
    <w:rsid w:val="008A1660"/>
    <w:rsid w:val="008A3205"/>
    <w:rsid w:val="008A37F1"/>
    <w:rsid w:val="008A3E48"/>
    <w:rsid w:val="008A43BE"/>
    <w:rsid w:val="008A58FD"/>
    <w:rsid w:val="008A7869"/>
    <w:rsid w:val="008B3516"/>
    <w:rsid w:val="008B38C4"/>
    <w:rsid w:val="008B40B6"/>
    <w:rsid w:val="008B56D9"/>
    <w:rsid w:val="008B6007"/>
    <w:rsid w:val="008C04AE"/>
    <w:rsid w:val="008C17A1"/>
    <w:rsid w:val="008C3496"/>
    <w:rsid w:val="008D1089"/>
    <w:rsid w:val="008D1C79"/>
    <w:rsid w:val="008D3236"/>
    <w:rsid w:val="008D36DA"/>
    <w:rsid w:val="008D4240"/>
    <w:rsid w:val="008D479E"/>
    <w:rsid w:val="008E1830"/>
    <w:rsid w:val="008E1A81"/>
    <w:rsid w:val="008E47ED"/>
    <w:rsid w:val="008E7D4D"/>
    <w:rsid w:val="008F1B5F"/>
    <w:rsid w:val="008F2507"/>
    <w:rsid w:val="00903359"/>
    <w:rsid w:val="00904B05"/>
    <w:rsid w:val="0091469B"/>
    <w:rsid w:val="009176F7"/>
    <w:rsid w:val="009260E5"/>
    <w:rsid w:val="00926381"/>
    <w:rsid w:val="00931E0E"/>
    <w:rsid w:val="00932D55"/>
    <w:rsid w:val="009348E7"/>
    <w:rsid w:val="009353BA"/>
    <w:rsid w:val="009418DC"/>
    <w:rsid w:val="009419EF"/>
    <w:rsid w:val="00942C1E"/>
    <w:rsid w:val="00943DBD"/>
    <w:rsid w:val="009441A2"/>
    <w:rsid w:val="0094491F"/>
    <w:rsid w:val="00950DB2"/>
    <w:rsid w:val="009533A2"/>
    <w:rsid w:val="0095453A"/>
    <w:rsid w:val="009545D2"/>
    <w:rsid w:val="0095475C"/>
    <w:rsid w:val="009552D2"/>
    <w:rsid w:val="00955380"/>
    <w:rsid w:val="00955FAE"/>
    <w:rsid w:val="00956CAE"/>
    <w:rsid w:val="009577FF"/>
    <w:rsid w:val="009610A1"/>
    <w:rsid w:val="00961EA4"/>
    <w:rsid w:val="00963DAA"/>
    <w:rsid w:val="00975283"/>
    <w:rsid w:val="0097768A"/>
    <w:rsid w:val="009777FC"/>
    <w:rsid w:val="00980658"/>
    <w:rsid w:val="009867FD"/>
    <w:rsid w:val="009911D5"/>
    <w:rsid w:val="009922E1"/>
    <w:rsid w:val="00993AD9"/>
    <w:rsid w:val="009A015F"/>
    <w:rsid w:val="009A1122"/>
    <w:rsid w:val="009A5023"/>
    <w:rsid w:val="009B1BCF"/>
    <w:rsid w:val="009B4355"/>
    <w:rsid w:val="009C17C4"/>
    <w:rsid w:val="009C4A11"/>
    <w:rsid w:val="009C6D58"/>
    <w:rsid w:val="009C7812"/>
    <w:rsid w:val="009D3DD6"/>
    <w:rsid w:val="009D5749"/>
    <w:rsid w:val="009D7391"/>
    <w:rsid w:val="009E2065"/>
    <w:rsid w:val="009E2C8C"/>
    <w:rsid w:val="009E6242"/>
    <w:rsid w:val="009E65DC"/>
    <w:rsid w:val="009E7301"/>
    <w:rsid w:val="009F238C"/>
    <w:rsid w:val="009F3885"/>
    <w:rsid w:val="009F440E"/>
    <w:rsid w:val="009F69C1"/>
    <w:rsid w:val="009F76B6"/>
    <w:rsid w:val="009F76F3"/>
    <w:rsid w:val="00A01DC7"/>
    <w:rsid w:val="00A04DDA"/>
    <w:rsid w:val="00A10409"/>
    <w:rsid w:val="00A107AB"/>
    <w:rsid w:val="00A14D83"/>
    <w:rsid w:val="00A16B84"/>
    <w:rsid w:val="00A16F7B"/>
    <w:rsid w:val="00A20013"/>
    <w:rsid w:val="00A2075C"/>
    <w:rsid w:val="00A20EA7"/>
    <w:rsid w:val="00A217AB"/>
    <w:rsid w:val="00A21E72"/>
    <w:rsid w:val="00A225D9"/>
    <w:rsid w:val="00A22C0E"/>
    <w:rsid w:val="00A304F1"/>
    <w:rsid w:val="00A30935"/>
    <w:rsid w:val="00A319CC"/>
    <w:rsid w:val="00A31F00"/>
    <w:rsid w:val="00A320E9"/>
    <w:rsid w:val="00A35652"/>
    <w:rsid w:val="00A37DD5"/>
    <w:rsid w:val="00A37F09"/>
    <w:rsid w:val="00A45A80"/>
    <w:rsid w:val="00A46408"/>
    <w:rsid w:val="00A4650C"/>
    <w:rsid w:val="00A46C74"/>
    <w:rsid w:val="00A510B6"/>
    <w:rsid w:val="00A51E85"/>
    <w:rsid w:val="00A540ED"/>
    <w:rsid w:val="00A57BD4"/>
    <w:rsid w:val="00A61618"/>
    <w:rsid w:val="00A61DAC"/>
    <w:rsid w:val="00A62C75"/>
    <w:rsid w:val="00A67B6D"/>
    <w:rsid w:val="00A70236"/>
    <w:rsid w:val="00A7229C"/>
    <w:rsid w:val="00A722C3"/>
    <w:rsid w:val="00A73B31"/>
    <w:rsid w:val="00A756B2"/>
    <w:rsid w:val="00A75F4B"/>
    <w:rsid w:val="00A763E4"/>
    <w:rsid w:val="00A80EF5"/>
    <w:rsid w:val="00A814B2"/>
    <w:rsid w:val="00A816CF"/>
    <w:rsid w:val="00A82B7C"/>
    <w:rsid w:val="00A85201"/>
    <w:rsid w:val="00A858B2"/>
    <w:rsid w:val="00A85C02"/>
    <w:rsid w:val="00A85ED6"/>
    <w:rsid w:val="00A8715C"/>
    <w:rsid w:val="00A87A6B"/>
    <w:rsid w:val="00A87BCA"/>
    <w:rsid w:val="00A95CBD"/>
    <w:rsid w:val="00A96887"/>
    <w:rsid w:val="00AA069B"/>
    <w:rsid w:val="00AA6A0D"/>
    <w:rsid w:val="00AA6AB4"/>
    <w:rsid w:val="00AB2F9E"/>
    <w:rsid w:val="00AB3FEF"/>
    <w:rsid w:val="00AB50CB"/>
    <w:rsid w:val="00AC1717"/>
    <w:rsid w:val="00AD0C5D"/>
    <w:rsid w:val="00AD135E"/>
    <w:rsid w:val="00AD192F"/>
    <w:rsid w:val="00AD39AA"/>
    <w:rsid w:val="00AD4280"/>
    <w:rsid w:val="00AD52DE"/>
    <w:rsid w:val="00AD537E"/>
    <w:rsid w:val="00AE25B2"/>
    <w:rsid w:val="00AE3A3F"/>
    <w:rsid w:val="00AE607E"/>
    <w:rsid w:val="00AE60D4"/>
    <w:rsid w:val="00AE6D3A"/>
    <w:rsid w:val="00AF188C"/>
    <w:rsid w:val="00AF1D03"/>
    <w:rsid w:val="00AF654F"/>
    <w:rsid w:val="00AF65E5"/>
    <w:rsid w:val="00B007B4"/>
    <w:rsid w:val="00B027D5"/>
    <w:rsid w:val="00B0422E"/>
    <w:rsid w:val="00B11CFA"/>
    <w:rsid w:val="00B13D24"/>
    <w:rsid w:val="00B164D0"/>
    <w:rsid w:val="00B17F37"/>
    <w:rsid w:val="00B216BA"/>
    <w:rsid w:val="00B22FB5"/>
    <w:rsid w:val="00B2796B"/>
    <w:rsid w:val="00B31565"/>
    <w:rsid w:val="00B33BA1"/>
    <w:rsid w:val="00B34B5D"/>
    <w:rsid w:val="00B37C39"/>
    <w:rsid w:val="00B37DF4"/>
    <w:rsid w:val="00B41A8A"/>
    <w:rsid w:val="00B436F7"/>
    <w:rsid w:val="00B44111"/>
    <w:rsid w:val="00B449A0"/>
    <w:rsid w:val="00B4603D"/>
    <w:rsid w:val="00B46A4B"/>
    <w:rsid w:val="00B50B6E"/>
    <w:rsid w:val="00B53679"/>
    <w:rsid w:val="00B552B6"/>
    <w:rsid w:val="00B5559C"/>
    <w:rsid w:val="00B564E2"/>
    <w:rsid w:val="00B56B40"/>
    <w:rsid w:val="00B56F15"/>
    <w:rsid w:val="00B56FC6"/>
    <w:rsid w:val="00B60B62"/>
    <w:rsid w:val="00B63EF8"/>
    <w:rsid w:val="00B67391"/>
    <w:rsid w:val="00B729CC"/>
    <w:rsid w:val="00B75206"/>
    <w:rsid w:val="00B760C5"/>
    <w:rsid w:val="00B76B22"/>
    <w:rsid w:val="00B77C57"/>
    <w:rsid w:val="00B815E1"/>
    <w:rsid w:val="00B8160B"/>
    <w:rsid w:val="00B82501"/>
    <w:rsid w:val="00B82A20"/>
    <w:rsid w:val="00B82AE2"/>
    <w:rsid w:val="00B82C78"/>
    <w:rsid w:val="00B8530B"/>
    <w:rsid w:val="00B85B6D"/>
    <w:rsid w:val="00B86F70"/>
    <w:rsid w:val="00B91BC6"/>
    <w:rsid w:val="00B92D03"/>
    <w:rsid w:val="00B9439C"/>
    <w:rsid w:val="00B9783F"/>
    <w:rsid w:val="00BA1381"/>
    <w:rsid w:val="00BA2F10"/>
    <w:rsid w:val="00BA3CD2"/>
    <w:rsid w:val="00BA3FFD"/>
    <w:rsid w:val="00BA4340"/>
    <w:rsid w:val="00BA4CC3"/>
    <w:rsid w:val="00BA6122"/>
    <w:rsid w:val="00BA6165"/>
    <w:rsid w:val="00BB2EB0"/>
    <w:rsid w:val="00BB35E2"/>
    <w:rsid w:val="00BC0F15"/>
    <w:rsid w:val="00BC67C6"/>
    <w:rsid w:val="00BC70DE"/>
    <w:rsid w:val="00BD6CEE"/>
    <w:rsid w:val="00BE182C"/>
    <w:rsid w:val="00BE4FE3"/>
    <w:rsid w:val="00BE6010"/>
    <w:rsid w:val="00BF036F"/>
    <w:rsid w:val="00BF0AA6"/>
    <w:rsid w:val="00BF2A2D"/>
    <w:rsid w:val="00BF52EC"/>
    <w:rsid w:val="00BF78CD"/>
    <w:rsid w:val="00C018D8"/>
    <w:rsid w:val="00C01BB9"/>
    <w:rsid w:val="00C01CA4"/>
    <w:rsid w:val="00C042B8"/>
    <w:rsid w:val="00C10F27"/>
    <w:rsid w:val="00C130A3"/>
    <w:rsid w:val="00C135AB"/>
    <w:rsid w:val="00C15947"/>
    <w:rsid w:val="00C16017"/>
    <w:rsid w:val="00C16CBB"/>
    <w:rsid w:val="00C17BDA"/>
    <w:rsid w:val="00C20082"/>
    <w:rsid w:val="00C2040C"/>
    <w:rsid w:val="00C22878"/>
    <w:rsid w:val="00C24981"/>
    <w:rsid w:val="00C24F5E"/>
    <w:rsid w:val="00C27F12"/>
    <w:rsid w:val="00C310AE"/>
    <w:rsid w:val="00C33548"/>
    <w:rsid w:val="00C427DE"/>
    <w:rsid w:val="00C435F8"/>
    <w:rsid w:val="00C45356"/>
    <w:rsid w:val="00C46D19"/>
    <w:rsid w:val="00C5407E"/>
    <w:rsid w:val="00C555D4"/>
    <w:rsid w:val="00C60ACC"/>
    <w:rsid w:val="00C612F4"/>
    <w:rsid w:val="00C61DA7"/>
    <w:rsid w:val="00C6211A"/>
    <w:rsid w:val="00C63B19"/>
    <w:rsid w:val="00C64D99"/>
    <w:rsid w:val="00C6676B"/>
    <w:rsid w:val="00C70C33"/>
    <w:rsid w:val="00C72718"/>
    <w:rsid w:val="00C744C4"/>
    <w:rsid w:val="00C75C66"/>
    <w:rsid w:val="00C80CCB"/>
    <w:rsid w:val="00C80DE4"/>
    <w:rsid w:val="00C83657"/>
    <w:rsid w:val="00C8366F"/>
    <w:rsid w:val="00C83D5C"/>
    <w:rsid w:val="00C84149"/>
    <w:rsid w:val="00C842D9"/>
    <w:rsid w:val="00C85724"/>
    <w:rsid w:val="00C86C99"/>
    <w:rsid w:val="00C875C0"/>
    <w:rsid w:val="00C91755"/>
    <w:rsid w:val="00C91860"/>
    <w:rsid w:val="00C92F0E"/>
    <w:rsid w:val="00CB0FF5"/>
    <w:rsid w:val="00CB350D"/>
    <w:rsid w:val="00CB3C5B"/>
    <w:rsid w:val="00CB623C"/>
    <w:rsid w:val="00CB6929"/>
    <w:rsid w:val="00CB6A33"/>
    <w:rsid w:val="00CB7DB3"/>
    <w:rsid w:val="00CC040E"/>
    <w:rsid w:val="00CC2304"/>
    <w:rsid w:val="00CC2EA7"/>
    <w:rsid w:val="00CC32D8"/>
    <w:rsid w:val="00CC75AD"/>
    <w:rsid w:val="00CD0F1A"/>
    <w:rsid w:val="00CD1615"/>
    <w:rsid w:val="00CD2509"/>
    <w:rsid w:val="00CD2642"/>
    <w:rsid w:val="00CD3E3E"/>
    <w:rsid w:val="00CD4D4C"/>
    <w:rsid w:val="00CD5715"/>
    <w:rsid w:val="00CD5A08"/>
    <w:rsid w:val="00CD7B6C"/>
    <w:rsid w:val="00CE0C6B"/>
    <w:rsid w:val="00CE4A40"/>
    <w:rsid w:val="00CF1634"/>
    <w:rsid w:val="00CF5751"/>
    <w:rsid w:val="00CF7693"/>
    <w:rsid w:val="00D0030D"/>
    <w:rsid w:val="00D043B6"/>
    <w:rsid w:val="00D04B7A"/>
    <w:rsid w:val="00D058FF"/>
    <w:rsid w:val="00D06331"/>
    <w:rsid w:val="00D07EDB"/>
    <w:rsid w:val="00D11662"/>
    <w:rsid w:val="00D12389"/>
    <w:rsid w:val="00D12E62"/>
    <w:rsid w:val="00D1359F"/>
    <w:rsid w:val="00D159D6"/>
    <w:rsid w:val="00D15EBD"/>
    <w:rsid w:val="00D160C4"/>
    <w:rsid w:val="00D17561"/>
    <w:rsid w:val="00D17A80"/>
    <w:rsid w:val="00D17C95"/>
    <w:rsid w:val="00D17F46"/>
    <w:rsid w:val="00D20A88"/>
    <w:rsid w:val="00D21936"/>
    <w:rsid w:val="00D246D1"/>
    <w:rsid w:val="00D250AA"/>
    <w:rsid w:val="00D27566"/>
    <w:rsid w:val="00D27E24"/>
    <w:rsid w:val="00D329CA"/>
    <w:rsid w:val="00D33D27"/>
    <w:rsid w:val="00D41BCF"/>
    <w:rsid w:val="00D43C9E"/>
    <w:rsid w:val="00D45B4B"/>
    <w:rsid w:val="00D46502"/>
    <w:rsid w:val="00D60A33"/>
    <w:rsid w:val="00D60DAC"/>
    <w:rsid w:val="00D66C73"/>
    <w:rsid w:val="00D701F1"/>
    <w:rsid w:val="00D71D69"/>
    <w:rsid w:val="00D73525"/>
    <w:rsid w:val="00D744FB"/>
    <w:rsid w:val="00D77489"/>
    <w:rsid w:val="00D814E6"/>
    <w:rsid w:val="00D8289C"/>
    <w:rsid w:val="00D939B8"/>
    <w:rsid w:val="00DA0337"/>
    <w:rsid w:val="00DA2A93"/>
    <w:rsid w:val="00DA2CC7"/>
    <w:rsid w:val="00DA3858"/>
    <w:rsid w:val="00DA4509"/>
    <w:rsid w:val="00DA46D8"/>
    <w:rsid w:val="00DB281B"/>
    <w:rsid w:val="00DB50BF"/>
    <w:rsid w:val="00DB626D"/>
    <w:rsid w:val="00DC02FB"/>
    <w:rsid w:val="00DC32CB"/>
    <w:rsid w:val="00DC6347"/>
    <w:rsid w:val="00DC7FEC"/>
    <w:rsid w:val="00DD1201"/>
    <w:rsid w:val="00DD267E"/>
    <w:rsid w:val="00DD2FD1"/>
    <w:rsid w:val="00DD4D6E"/>
    <w:rsid w:val="00DD6CD4"/>
    <w:rsid w:val="00DD6E02"/>
    <w:rsid w:val="00DE1DB7"/>
    <w:rsid w:val="00DE34F7"/>
    <w:rsid w:val="00DE3FCD"/>
    <w:rsid w:val="00DE53C7"/>
    <w:rsid w:val="00DE7FF6"/>
    <w:rsid w:val="00DF25FD"/>
    <w:rsid w:val="00DF2C47"/>
    <w:rsid w:val="00DF3944"/>
    <w:rsid w:val="00DF3F56"/>
    <w:rsid w:val="00DF50E6"/>
    <w:rsid w:val="00DF5955"/>
    <w:rsid w:val="00DF77A5"/>
    <w:rsid w:val="00E00A96"/>
    <w:rsid w:val="00E0201B"/>
    <w:rsid w:val="00E04610"/>
    <w:rsid w:val="00E048AC"/>
    <w:rsid w:val="00E04ED6"/>
    <w:rsid w:val="00E04FF8"/>
    <w:rsid w:val="00E053C4"/>
    <w:rsid w:val="00E057F2"/>
    <w:rsid w:val="00E06324"/>
    <w:rsid w:val="00E10344"/>
    <w:rsid w:val="00E11139"/>
    <w:rsid w:val="00E14713"/>
    <w:rsid w:val="00E14C23"/>
    <w:rsid w:val="00E15F4A"/>
    <w:rsid w:val="00E16733"/>
    <w:rsid w:val="00E20F32"/>
    <w:rsid w:val="00E210EE"/>
    <w:rsid w:val="00E218FF"/>
    <w:rsid w:val="00E21E66"/>
    <w:rsid w:val="00E244CC"/>
    <w:rsid w:val="00E268C8"/>
    <w:rsid w:val="00E33D1E"/>
    <w:rsid w:val="00E34860"/>
    <w:rsid w:val="00E34CDA"/>
    <w:rsid w:val="00E36C9D"/>
    <w:rsid w:val="00E37761"/>
    <w:rsid w:val="00E415C7"/>
    <w:rsid w:val="00E50434"/>
    <w:rsid w:val="00E50F0A"/>
    <w:rsid w:val="00E55B8C"/>
    <w:rsid w:val="00E62709"/>
    <w:rsid w:val="00E67D0A"/>
    <w:rsid w:val="00E72137"/>
    <w:rsid w:val="00E751B5"/>
    <w:rsid w:val="00E75434"/>
    <w:rsid w:val="00E76917"/>
    <w:rsid w:val="00E77417"/>
    <w:rsid w:val="00E8183B"/>
    <w:rsid w:val="00E84EB4"/>
    <w:rsid w:val="00E91AED"/>
    <w:rsid w:val="00E93909"/>
    <w:rsid w:val="00E96E10"/>
    <w:rsid w:val="00EA0C16"/>
    <w:rsid w:val="00EA1B1E"/>
    <w:rsid w:val="00EA6696"/>
    <w:rsid w:val="00EA79D1"/>
    <w:rsid w:val="00EA7B8F"/>
    <w:rsid w:val="00EB0D07"/>
    <w:rsid w:val="00EB12EA"/>
    <w:rsid w:val="00EB173A"/>
    <w:rsid w:val="00EB19DC"/>
    <w:rsid w:val="00EB5911"/>
    <w:rsid w:val="00EB7519"/>
    <w:rsid w:val="00EC480B"/>
    <w:rsid w:val="00EC4A9D"/>
    <w:rsid w:val="00EC57C3"/>
    <w:rsid w:val="00EC5F03"/>
    <w:rsid w:val="00EC65F1"/>
    <w:rsid w:val="00EC7A97"/>
    <w:rsid w:val="00ED19B6"/>
    <w:rsid w:val="00ED2DDB"/>
    <w:rsid w:val="00ED49AE"/>
    <w:rsid w:val="00ED6953"/>
    <w:rsid w:val="00ED6D90"/>
    <w:rsid w:val="00EE05A1"/>
    <w:rsid w:val="00EE30CD"/>
    <w:rsid w:val="00EE586C"/>
    <w:rsid w:val="00EE7BB7"/>
    <w:rsid w:val="00EF2956"/>
    <w:rsid w:val="00EF3C46"/>
    <w:rsid w:val="00EF3D1B"/>
    <w:rsid w:val="00EF3DC7"/>
    <w:rsid w:val="00EF427F"/>
    <w:rsid w:val="00EF621B"/>
    <w:rsid w:val="00F04978"/>
    <w:rsid w:val="00F10055"/>
    <w:rsid w:val="00F11E88"/>
    <w:rsid w:val="00F1305F"/>
    <w:rsid w:val="00F133A1"/>
    <w:rsid w:val="00F1661F"/>
    <w:rsid w:val="00F221F8"/>
    <w:rsid w:val="00F25892"/>
    <w:rsid w:val="00F259F7"/>
    <w:rsid w:val="00F263B6"/>
    <w:rsid w:val="00F30492"/>
    <w:rsid w:val="00F32F30"/>
    <w:rsid w:val="00F331BB"/>
    <w:rsid w:val="00F40624"/>
    <w:rsid w:val="00F42E91"/>
    <w:rsid w:val="00F44BD3"/>
    <w:rsid w:val="00F45C8E"/>
    <w:rsid w:val="00F472C2"/>
    <w:rsid w:val="00F520D0"/>
    <w:rsid w:val="00F63D75"/>
    <w:rsid w:val="00F64C57"/>
    <w:rsid w:val="00F67A5A"/>
    <w:rsid w:val="00F70D4E"/>
    <w:rsid w:val="00F73932"/>
    <w:rsid w:val="00F755E2"/>
    <w:rsid w:val="00F76C68"/>
    <w:rsid w:val="00F76D2B"/>
    <w:rsid w:val="00F82DD6"/>
    <w:rsid w:val="00F831E5"/>
    <w:rsid w:val="00F906BE"/>
    <w:rsid w:val="00F93669"/>
    <w:rsid w:val="00F96C05"/>
    <w:rsid w:val="00FA0158"/>
    <w:rsid w:val="00FA0EA1"/>
    <w:rsid w:val="00FA33A2"/>
    <w:rsid w:val="00FA3FA8"/>
    <w:rsid w:val="00FA537B"/>
    <w:rsid w:val="00FA7E69"/>
    <w:rsid w:val="00FB2B20"/>
    <w:rsid w:val="00FB4986"/>
    <w:rsid w:val="00FC12BE"/>
    <w:rsid w:val="00FC2AEF"/>
    <w:rsid w:val="00FC42F7"/>
    <w:rsid w:val="00FC453C"/>
    <w:rsid w:val="00FC5745"/>
    <w:rsid w:val="00FC70F0"/>
    <w:rsid w:val="00FD343D"/>
    <w:rsid w:val="00FD46BE"/>
    <w:rsid w:val="00FD5972"/>
    <w:rsid w:val="00FD5E7E"/>
    <w:rsid w:val="00FD64E2"/>
    <w:rsid w:val="00FD6665"/>
    <w:rsid w:val="00FD7DD9"/>
    <w:rsid w:val="00FE0446"/>
    <w:rsid w:val="00FE1ED9"/>
    <w:rsid w:val="00FE26CD"/>
    <w:rsid w:val="00FE42B4"/>
    <w:rsid w:val="00FE5CB4"/>
    <w:rsid w:val="00FE6403"/>
    <w:rsid w:val="00FF2B6B"/>
    <w:rsid w:val="00FF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A330D6B"/>
  <w15:docId w15:val="{F86AB00A-F30B-4F86-A78D-0C3B5D699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4551A"/>
    <w:rPr>
      <w:sz w:val="22"/>
      <w:lang w:val="en-US" w:eastAsia="en-US"/>
    </w:rPr>
  </w:style>
  <w:style w:type="paragraph" w:styleId="Nagwek1">
    <w:name w:val="heading 1"/>
    <w:basedOn w:val="Normalny"/>
    <w:next w:val="Normalny"/>
    <w:link w:val="Nagwek1Znak"/>
    <w:qFormat/>
    <w:rsid w:val="00DF50E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7A4463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16F7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44551A"/>
  </w:style>
  <w:style w:type="paragraph" w:styleId="Nagwek">
    <w:name w:val="header"/>
    <w:basedOn w:val="Normalny"/>
    <w:rsid w:val="0044551A"/>
    <w:pPr>
      <w:tabs>
        <w:tab w:val="center" w:pos="4536"/>
        <w:tab w:val="right" w:pos="9072"/>
      </w:tabs>
    </w:pPr>
    <w:rPr>
      <w:sz w:val="20"/>
      <w:lang w:val="en-GB"/>
    </w:rPr>
  </w:style>
  <w:style w:type="paragraph" w:styleId="Stopka">
    <w:name w:val="footer"/>
    <w:basedOn w:val="Normalny"/>
    <w:rsid w:val="0044551A"/>
    <w:pPr>
      <w:tabs>
        <w:tab w:val="center" w:pos="4536"/>
        <w:tab w:val="right" w:pos="9072"/>
      </w:tabs>
    </w:pPr>
    <w:rPr>
      <w:sz w:val="20"/>
      <w:lang w:val="en-GB"/>
    </w:rPr>
  </w:style>
  <w:style w:type="paragraph" w:styleId="Tekstpodstawowywcity">
    <w:name w:val="Body Text Indent"/>
    <w:basedOn w:val="Normalny"/>
    <w:rsid w:val="0044551A"/>
    <w:pPr>
      <w:ind w:left="-851"/>
    </w:pPr>
    <w:rPr>
      <w:rFonts w:ascii="Arial" w:hAnsi="Arial"/>
      <w:sz w:val="16"/>
      <w:lang w:val="pl-PL"/>
    </w:rPr>
  </w:style>
  <w:style w:type="paragraph" w:styleId="Tekstdymka">
    <w:name w:val="Balloon Text"/>
    <w:basedOn w:val="Normalny"/>
    <w:semiHidden/>
    <w:rsid w:val="00F1305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F50E6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Akapitzlist">
    <w:name w:val="List Paragraph"/>
    <w:basedOn w:val="Normalny"/>
    <w:uiPriority w:val="34"/>
    <w:qFormat/>
    <w:rsid w:val="005F701B"/>
    <w:pPr>
      <w:ind w:left="720"/>
      <w:contextualSpacing/>
    </w:pPr>
  </w:style>
  <w:style w:type="character" w:styleId="Odwoaniedokomentarza">
    <w:name w:val="annotation reference"/>
    <w:rsid w:val="005F701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F701B"/>
    <w:rPr>
      <w:sz w:val="20"/>
    </w:rPr>
  </w:style>
  <w:style w:type="character" w:customStyle="1" w:styleId="TekstkomentarzaZnak">
    <w:name w:val="Tekst komentarza Znak"/>
    <w:link w:val="Tekstkomentarza"/>
    <w:rsid w:val="005F701B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5F701B"/>
    <w:rPr>
      <w:b/>
      <w:bCs/>
    </w:rPr>
  </w:style>
  <w:style w:type="character" w:customStyle="1" w:styleId="TematkomentarzaZnak">
    <w:name w:val="Temat komentarza Znak"/>
    <w:link w:val="Tematkomentarza"/>
    <w:rsid w:val="005F701B"/>
    <w:rPr>
      <w:b/>
      <w:bCs/>
      <w:lang w:val="en-US" w:eastAsia="en-US"/>
    </w:rPr>
  </w:style>
  <w:style w:type="character" w:customStyle="1" w:styleId="Nagwek2Znak">
    <w:name w:val="Nagłówek 2 Znak"/>
    <w:link w:val="Nagwek2"/>
    <w:rsid w:val="007A4463"/>
    <w:rPr>
      <w:rFonts w:ascii="Cambria" w:hAnsi="Cambria"/>
      <w:color w:val="365F91"/>
      <w:sz w:val="26"/>
      <w:szCs w:val="26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27D5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  <w:sz w:val="20"/>
      <w:lang w:val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027D5"/>
    <w:rPr>
      <w:rFonts w:ascii="Calibri" w:eastAsia="SimSun" w:hAnsi="Calibri" w:cs="F"/>
      <w:kern w:val="3"/>
      <w:lang w:eastAsia="en-US"/>
    </w:rPr>
  </w:style>
  <w:style w:type="character" w:styleId="Odwoanieprzypisudolnego">
    <w:name w:val="footnote reference"/>
    <w:uiPriority w:val="99"/>
    <w:semiHidden/>
    <w:unhideWhenUsed/>
    <w:rsid w:val="00B027D5"/>
    <w:rPr>
      <w:vertAlign w:val="superscript"/>
    </w:rPr>
  </w:style>
  <w:style w:type="character" w:styleId="Pogrubienie">
    <w:name w:val="Strong"/>
    <w:uiPriority w:val="22"/>
    <w:qFormat/>
    <w:rsid w:val="00D17A80"/>
    <w:rPr>
      <w:b/>
      <w:bCs/>
    </w:rPr>
  </w:style>
  <w:style w:type="paragraph" w:styleId="Tekstprzypisukocowego">
    <w:name w:val="endnote text"/>
    <w:basedOn w:val="Normalny"/>
    <w:link w:val="TekstprzypisukocowegoZnak"/>
    <w:semiHidden/>
    <w:unhideWhenUsed/>
    <w:rsid w:val="0033415F"/>
    <w:rPr>
      <w:sz w:val="20"/>
    </w:rPr>
  </w:style>
  <w:style w:type="character" w:customStyle="1" w:styleId="TekstprzypisukocowegoZnak">
    <w:name w:val="Tekst przypisu końcowego Znak"/>
    <w:link w:val="Tekstprzypisukocowego"/>
    <w:semiHidden/>
    <w:rsid w:val="0033415F"/>
    <w:rPr>
      <w:lang w:val="en-US" w:eastAsia="en-US"/>
    </w:rPr>
  </w:style>
  <w:style w:type="character" w:styleId="Odwoanieprzypisukocowego">
    <w:name w:val="endnote reference"/>
    <w:semiHidden/>
    <w:unhideWhenUsed/>
    <w:rsid w:val="0033415F"/>
    <w:rPr>
      <w:vertAlign w:val="superscript"/>
    </w:rPr>
  </w:style>
  <w:style w:type="character" w:styleId="Hipercze">
    <w:name w:val="Hyperlink"/>
    <w:uiPriority w:val="99"/>
    <w:unhideWhenUsed/>
    <w:rsid w:val="003309B6"/>
    <w:rPr>
      <w:color w:val="0563C1"/>
      <w:u w:val="single"/>
    </w:rPr>
  </w:style>
  <w:style w:type="character" w:styleId="UyteHipercze">
    <w:name w:val="FollowedHyperlink"/>
    <w:semiHidden/>
    <w:unhideWhenUsed/>
    <w:rsid w:val="00A8715C"/>
    <w:rPr>
      <w:color w:val="954F72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A8715C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FE5CB4"/>
    <w:pPr>
      <w:spacing w:before="100" w:beforeAutospacing="1" w:after="100" w:afterAutospacing="1"/>
    </w:pPr>
    <w:rPr>
      <w:sz w:val="24"/>
      <w:szCs w:val="24"/>
      <w:lang w:val="pl-PL" w:eastAsia="pl-PL"/>
    </w:rPr>
  </w:style>
  <w:style w:type="paragraph" w:customStyle="1" w:styleId="gwp3bb54f28gwpab83b4c1msonormal">
    <w:name w:val="gwp3bb54f28_gwpab83b4c1msonormal"/>
    <w:basedOn w:val="Normalny"/>
    <w:rsid w:val="00B552B6"/>
    <w:pPr>
      <w:spacing w:before="100" w:beforeAutospacing="1" w:after="100" w:afterAutospacing="1"/>
    </w:pPr>
    <w:rPr>
      <w:rFonts w:eastAsia="Calibri"/>
      <w:sz w:val="24"/>
      <w:szCs w:val="24"/>
      <w:lang w:val="pl-PL"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858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lang w:val="pl-PL"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rsid w:val="00A858B2"/>
    <w:rPr>
      <w:rFonts w:ascii="Courier New" w:eastAsia="Calibri" w:hAnsi="Courier New" w:cs="Courier New"/>
    </w:rPr>
  </w:style>
  <w:style w:type="character" w:customStyle="1" w:styleId="Nagwek3Znak">
    <w:name w:val="Nagłówek 3 Znak"/>
    <w:link w:val="Nagwek3"/>
    <w:semiHidden/>
    <w:rsid w:val="00A16F7B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  <w:style w:type="paragraph" w:customStyle="1" w:styleId="Default">
    <w:name w:val="Default"/>
    <w:rsid w:val="00C612F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Uwydatnienie">
    <w:name w:val="Emphasis"/>
    <w:basedOn w:val="Domylnaczcionkaakapitu"/>
    <w:uiPriority w:val="20"/>
    <w:qFormat/>
    <w:rsid w:val="0019029A"/>
    <w:rPr>
      <w:i/>
      <w:iCs/>
    </w:rPr>
  </w:style>
  <w:style w:type="character" w:customStyle="1" w:styleId="field">
    <w:name w:val="field"/>
    <w:basedOn w:val="Domylnaczcionkaakapitu"/>
    <w:rsid w:val="002D4B96"/>
  </w:style>
  <w:style w:type="table" w:styleId="Tabela-Siatka">
    <w:name w:val="Table Grid"/>
    <w:basedOn w:val="Standardowy"/>
    <w:rsid w:val="00110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0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718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3491">
              <w:marLeft w:val="0"/>
              <w:marRight w:val="0"/>
              <w:marTop w:val="19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4163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7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36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500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15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2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998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515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1987">
              <w:marLeft w:val="0"/>
              <w:marRight w:val="0"/>
              <w:marTop w:val="19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081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2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6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628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68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1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776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1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5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0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1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3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0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9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1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3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LSZLENDMA\Application%20Data\Microsoft\Templates\Nestle_let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B9E0D98FA0D94DBA1B57C40D7DB94C" ma:contentTypeVersion="12" ma:contentTypeDescription="Utwórz nowy dokument." ma:contentTypeScope="" ma:versionID="07566c38c5ba7e873655aea2ddebfceb">
  <xsd:schema xmlns:xsd="http://www.w3.org/2001/XMLSchema" xmlns:xs="http://www.w3.org/2001/XMLSchema" xmlns:p="http://schemas.microsoft.com/office/2006/metadata/properties" xmlns:ns2="7c5db0b1-3828-435a-9ba4-5dda87b4ca67" xmlns:ns3="0cdec167-1d25-4a68-8ec4-68651eb3d961" targetNamespace="http://schemas.microsoft.com/office/2006/metadata/properties" ma:root="true" ma:fieldsID="90c9c9495646b3a31830d5734399e66f" ns2:_="" ns3:_="">
    <xsd:import namespace="7c5db0b1-3828-435a-9ba4-5dda87b4ca67"/>
    <xsd:import namespace="0cdec167-1d25-4a68-8ec4-68651eb3d9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db0b1-3828-435a-9ba4-5dda87b4c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ec167-1d25-4a68-8ec4-68651eb3d9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ED30F7-4EF8-4970-977D-1E8D1A0467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F60361-C711-409D-BBFA-F73126AFE9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0A0EDB-1A62-492A-931F-055C636D16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5db0b1-3828-435a-9ba4-5dda87b4ca67"/>
    <ds:schemaRef ds:uri="0cdec167-1d25-4a68-8ec4-68651eb3d9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5A30DC-143E-4418-8691-81062A46EA3A}">
  <ds:schemaRefs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terms/"/>
    <ds:schemaRef ds:uri="0cdec167-1d25-4a68-8ec4-68651eb3d961"/>
    <ds:schemaRef ds:uri="http://purl.org/dc/dcmitype/"/>
    <ds:schemaRef ds:uri="http://www.w3.org/XML/1998/namespace"/>
    <ds:schemaRef ds:uri="http://schemas.microsoft.com/office/2006/documentManagement/types"/>
    <ds:schemaRef ds:uri="7c5db0b1-3828-435a-9ba4-5dda87b4ca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Nestle_let</Template>
  <TotalTime>3</TotalTime>
  <Pages>2</Pages>
  <Words>432</Words>
  <Characters>2668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Winiary letter template</vt:lpstr>
      <vt:lpstr>Winiary letter template</vt:lpstr>
    </vt:vector>
  </TitlesOfParts>
  <Company>Nestlé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Winiary letter template</dc:title>
  <dc:subject/>
  <dc:creator>PLKROLPR</dc:creator>
  <cp:keywords/>
  <dc:description/>
  <cp:lastModifiedBy>Aleksandra Stasiak</cp:lastModifiedBy>
  <cp:revision>3</cp:revision>
  <cp:lastPrinted>2020-06-09T09:04:00Z</cp:lastPrinted>
  <dcterms:created xsi:type="dcterms:W3CDTF">2020-06-26T12:53:00Z</dcterms:created>
  <dcterms:modified xsi:type="dcterms:W3CDTF">2020-06-29T07:58:00Z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6604faa2-e6f0-4a3d-816f-ccaa63c7afdb</vt:lpwstr>
  </property>
  <property fmtid="{D5CDD505-2E9C-101B-9397-08002B2CF9AE}" pid="3" name="ContentTypeId">
    <vt:lpwstr>0x0101002F688744A584D748A0EBD1A0799258B9</vt:lpwstr>
  </property>
  <property fmtid="{D5CDD505-2E9C-101B-9397-08002B2CF9AE}" pid="4" name="PublishingStartDate">
    <vt:lpwstr/>
  </property>
  <property fmtid="{D5CDD505-2E9C-101B-9397-08002B2CF9AE}" pid="5" name="PublishingExpirationDate">
    <vt:lpwstr/>
  </property>
  <property fmtid="{D5CDD505-2E9C-101B-9397-08002B2CF9AE}" pid="6" name="_dlc_DocId">
    <vt:lpwstr>MPKQHKKRKAYT-6-8</vt:lpwstr>
  </property>
  <property fmtid="{D5CDD505-2E9C-101B-9397-08002B2CF9AE}" pid="7" name="_dlc_DocIdUrl">
    <vt:lpwstr>http://thenest-eur-pl.nestle.com/new-day/_layouts/DocIdRedir.aspx?ID=MPKQHKKRKAYT-6-8, MPKQHKKRKAYT-6-8</vt:lpwstr>
  </property>
  <property fmtid="{D5CDD505-2E9C-101B-9397-08002B2CF9AE}" pid="8" name="MSIP_Label_1ada0a2f-b917-4d51-b0d0-d418a10c8b23_Enabled">
    <vt:lpwstr>True</vt:lpwstr>
  </property>
  <property fmtid="{D5CDD505-2E9C-101B-9397-08002B2CF9AE}" pid="9" name="MSIP_Label_1ada0a2f-b917-4d51-b0d0-d418a10c8b23_SiteId">
    <vt:lpwstr>12a3af23-a769-4654-847f-958f3d479f4a</vt:lpwstr>
  </property>
  <property fmtid="{D5CDD505-2E9C-101B-9397-08002B2CF9AE}" pid="10" name="MSIP_Label_1ada0a2f-b917-4d51-b0d0-d418a10c8b23_Owner">
    <vt:lpwstr>Joanna.Purzycka@pl.nestle.com</vt:lpwstr>
  </property>
  <property fmtid="{D5CDD505-2E9C-101B-9397-08002B2CF9AE}" pid="11" name="MSIP_Label_1ada0a2f-b917-4d51-b0d0-d418a10c8b23_SetDate">
    <vt:lpwstr>2019-01-02T10:55:47.3087521Z</vt:lpwstr>
  </property>
  <property fmtid="{D5CDD505-2E9C-101B-9397-08002B2CF9AE}" pid="12" name="MSIP_Label_1ada0a2f-b917-4d51-b0d0-d418a10c8b23_Name">
    <vt:lpwstr>General Use</vt:lpwstr>
  </property>
  <property fmtid="{D5CDD505-2E9C-101B-9397-08002B2CF9AE}" pid="13" name="MSIP_Label_1ada0a2f-b917-4d51-b0d0-d418a10c8b23_Application">
    <vt:lpwstr>Microsoft Azure Information Protection</vt:lpwstr>
  </property>
  <property fmtid="{D5CDD505-2E9C-101B-9397-08002B2CF9AE}" pid="14" name="MSIP_Label_1ada0a2f-b917-4d51-b0d0-d418a10c8b23_Extended_MSFT_Method">
    <vt:lpwstr>Automatic</vt:lpwstr>
  </property>
  <property fmtid="{D5CDD505-2E9C-101B-9397-08002B2CF9AE}" pid="15" name="Sensitivity">
    <vt:lpwstr>General Use</vt:lpwstr>
  </property>
</Properties>
</file>